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69537478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hu-H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sdtEndPr>
      <w:sdtContent>
        <w:p w14:paraId="1F59342F" w14:textId="77777777" w:rsidR="007A1317" w:rsidRDefault="00F13F6A" w:rsidP="00980BFA">
          <w:pPr>
            <w:pStyle w:val="Nincstrkz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730E3911" wp14:editId="03B04667">
                    <wp:simplePos x="0" y="0"/>
                    <wp:positionH relativeFrom="leftMargin">
                      <wp:posOffset>10053955</wp:posOffset>
                    </wp:positionH>
                    <wp:positionV relativeFrom="page">
                      <wp:posOffset>16510</wp:posOffset>
                    </wp:positionV>
                    <wp:extent cx="90805" cy="7874000"/>
                    <wp:effectExtent l="19050" t="19050" r="42545" b="62865"/>
                    <wp:wrapNone/>
                    <wp:docPr id="9" name="Téglala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C0504D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50A2AF6" id="Téglalap 9" o:spid="_x0000_s1026" style="position:absolute;margin-left:791.65pt;margin-top:1.3pt;width:7.15pt;height:620pt;z-index:25166848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" o:allowincell="f" fillcolor="#34aa5d" strokecolor="#f2f2f2" strokeweight="3pt">
                    <v:shadow on="t" color="#632523" opacity=".5" offset="1pt"/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1C898F66" wp14:editId="644EF573">
                    <wp:simplePos x="0" y="0"/>
                    <wp:positionH relativeFrom="leftMargin">
                      <wp:posOffset>642620</wp:posOffset>
                    </wp:positionH>
                    <wp:positionV relativeFrom="page">
                      <wp:posOffset>15875</wp:posOffset>
                    </wp:positionV>
                    <wp:extent cx="90805" cy="7874000"/>
                    <wp:effectExtent l="19050" t="19050" r="42545" b="62865"/>
                    <wp:wrapNone/>
                    <wp:docPr id="5" name="Téglala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C0504D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E36F0FA" id="Téglalap 5" o:spid="_x0000_s1026" style="position:absolute;margin-left:50.6pt;margin-top:1.25pt;width:7.15pt;height:620pt;z-index:251666432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" o:allowincell="f" fillcolor="#34aa5d" strokecolor="#f2f2f2" strokeweight="3pt">
                    <v:shadow on="t" color="#632523" opacity=".5" offset="1pt"/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42B1BDD" wp14:editId="44D8B404">
                    <wp:simplePos x="0" y="0"/>
                    <wp:positionH relativeFrom="page">
                      <wp:posOffset>-186055</wp:posOffset>
                    </wp:positionH>
                    <wp:positionV relativeFrom="topMargin">
                      <wp:posOffset>38100</wp:posOffset>
                    </wp:positionV>
                    <wp:extent cx="11170920" cy="495300"/>
                    <wp:effectExtent l="19050" t="19050" r="31750" b="57150"/>
                    <wp:wrapNone/>
                    <wp:docPr id="2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70920" cy="4953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C0504D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9E61DA9" id="Téglalap 3" o:spid="_x0000_s1026" style="position:absolute;margin-left:-14.65pt;margin-top:3pt;width:879.6pt;height:39pt;z-index:25166233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" o:allowincell="f" fillcolor="#34aa5d" strokecolor="#f2f2f2" strokeweight="3pt">
                    <v:shadow on="t" color="#632523" opacity=".5" offset="1pt"/>
                    <w10:wrap anchorx="page" anchory="margin"/>
                  </v:rect>
                </w:pict>
              </mc:Fallback>
            </mc:AlternateContent>
          </w:r>
        </w:p>
        <w:p w14:paraId="35C4D2DC" w14:textId="0530277A" w:rsidR="00CE6F2B" w:rsidRDefault="00365D85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  <w:r>
            <w:rPr>
              <w:rFonts w:ascii="Book Antiqua" w:eastAsiaTheme="majorEastAsia" w:hAnsi="Book Antiqua" w:cstheme="majorBidi"/>
              <w:sz w:val="72"/>
              <w:szCs w:val="72"/>
            </w:rPr>
            <w:t>Természettudományi gyakorlat</w:t>
          </w:r>
          <w:r w:rsidR="007A1317">
            <w:rPr>
              <w:rFonts w:ascii="Book Antiqua" w:eastAsiaTheme="majorEastAsia" w:hAnsi="Book Antiqua" w:cstheme="majorBidi"/>
              <w:sz w:val="72"/>
              <w:szCs w:val="72"/>
            </w:rPr>
            <w:t xml:space="preserve"> </w:t>
          </w:r>
        </w:p>
        <w:p w14:paraId="18D84C82" w14:textId="77777777" w:rsidR="00CE6F2B" w:rsidRDefault="00CE6F2B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</w:p>
        <w:p w14:paraId="3C33B296" w14:textId="56F1E483" w:rsidR="007A1317" w:rsidRDefault="004B0C7E" w:rsidP="00980BFA">
          <w:pPr>
            <w:pStyle w:val="Nincstrkz"/>
            <w:jc w:val="center"/>
            <w:rPr>
              <w:rFonts w:ascii="Book Antiqua" w:eastAsiaTheme="majorEastAsia" w:hAnsi="Book Antiqua" w:cstheme="majorBidi"/>
              <w:sz w:val="72"/>
              <w:szCs w:val="72"/>
            </w:rPr>
          </w:pPr>
          <w:r>
            <w:rPr>
              <w:rFonts w:ascii="Book Antiqua" w:eastAsiaTheme="majorEastAsia" w:hAnsi="Book Antiqua" w:cstheme="majorBidi"/>
              <w:sz w:val="72"/>
              <w:szCs w:val="72"/>
            </w:rPr>
            <w:t>8</w:t>
          </w:r>
          <w:r w:rsidR="007A1317">
            <w:rPr>
              <w:rFonts w:ascii="Book Antiqua" w:eastAsiaTheme="majorEastAsia" w:hAnsi="Book Antiqua" w:cstheme="majorBidi"/>
              <w:sz w:val="72"/>
              <w:szCs w:val="72"/>
            </w:rPr>
            <w:t>. osztály</w:t>
          </w:r>
        </w:p>
        <w:p w14:paraId="11DF957F" w14:textId="77777777" w:rsidR="003F00BD" w:rsidRDefault="003F00BD" w:rsidP="001F6EEC">
          <w:pPr>
            <w:pStyle w:val="Nincstrkz"/>
            <w:tabs>
              <w:tab w:val="left" w:pos="3810"/>
              <w:tab w:val="center" w:pos="7002"/>
            </w:tabs>
          </w:pPr>
        </w:p>
        <w:p w14:paraId="22455918" w14:textId="77777777" w:rsidR="00CE6F2B" w:rsidRDefault="001F6EEC" w:rsidP="001F6EEC">
          <w:pPr>
            <w:pStyle w:val="Nincstrkz"/>
            <w:tabs>
              <w:tab w:val="left" w:pos="3810"/>
              <w:tab w:val="center" w:pos="7002"/>
            </w:tabs>
            <w:rPr>
              <w:noProof/>
              <w:lang w:eastAsia="hu-HU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87EE946" wp14:editId="47C80AE1">
                    <wp:simplePos x="0" y="0"/>
                    <wp:positionH relativeFrom="page">
                      <wp:posOffset>-186055</wp:posOffset>
                    </wp:positionH>
                    <wp:positionV relativeFrom="topMargin">
                      <wp:posOffset>7020560</wp:posOffset>
                    </wp:positionV>
                    <wp:extent cx="11170920" cy="495300"/>
                    <wp:effectExtent l="19050" t="19050" r="31750" b="57150"/>
                    <wp:wrapNone/>
                    <wp:docPr id="8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70920" cy="4953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C0504D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7B2CDFD" id="Téglalap 3" o:spid="_x0000_s1026" style="position:absolute;margin-left:-14.65pt;margin-top:552.8pt;width:879.6pt;height:39pt;z-index:25166438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" o:allowincell="f" fillcolor="#34aa5d" strokecolor="#f2f2f2" strokeweight="3pt">
                    <v:shadow on="t" color="#632523" opacity=".5" offset="1pt"/>
                    <w10:wrap anchorx="page" anchory="margin"/>
                  </v:rect>
                </w:pict>
              </mc:Fallback>
            </mc:AlternateContent>
          </w:r>
          <w:r>
            <w:tab/>
          </w:r>
          <w:r>
            <w:tab/>
          </w:r>
        </w:p>
        <w:p w14:paraId="36300951" w14:textId="77777777" w:rsidR="00CE6F2B" w:rsidRDefault="00CE6F2B" w:rsidP="001F6EEC">
          <w:pPr>
            <w:pStyle w:val="Nincstrkz"/>
            <w:tabs>
              <w:tab w:val="left" w:pos="3810"/>
              <w:tab w:val="center" w:pos="7002"/>
            </w:tabs>
            <w:rPr>
              <w:noProof/>
              <w:lang w:eastAsia="hu-HU"/>
            </w:rPr>
          </w:pPr>
        </w:p>
        <w:p w14:paraId="1A0AD91B" w14:textId="77777777" w:rsidR="00CE6F2B" w:rsidRDefault="00CE6F2B" w:rsidP="001F6EEC">
          <w:pPr>
            <w:pStyle w:val="Nincstrkz"/>
            <w:tabs>
              <w:tab w:val="left" w:pos="3810"/>
              <w:tab w:val="center" w:pos="7002"/>
            </w:tabs>
            <w:rPr>
              <w:noProof/>
              <w:lang w:eastAsia="hu-HU"/>
            </w:rPr>
          </w:pPr>
        </w:p>
        <w:p w14:paraId="4A73ECD8" w14:textId="77777777" w:rsidR="00CE6F2B" w:rsidRDefault="00CE6F2B" w:rsidP="001F6EEC">
          <w:pPr>
            <w:pStyle w:val="Nincstrkz"/>
            <w:tabs>
              <w:tab w:val="left" w:pos="3810"/>
              <w:tab w:val="center" w:pos="7002"/>
            </w:tabs>
            <w:rPr>
              <w:noProof/>
              <w:lang w:eastAsia="hu-HU"/>
            </w:rPr>
          </w:pPr>
        </w:p>
        <w:p w14:paraId="36716202" w14:textId="77777777" w:rsidR="00CE6F2B" w:rsidRDefault="00CE6F2B" w:rsidP="001F6EEC">
          <w:pPr>
            <w:pStyle w:val="Nincstrkz"/>
            <w:tabs>
              <w:tab w:val="left" w:pos="3810"/>
              <w:tab w:val="center" w:pos="7002"/>
            </w:tabs>
            <w:rPr>
              <w:noProof/>
              <w:lang w:eastAsia="hu-HU"/>
            </w:rPr>
          </w:pPr>
        </w:p>
        <w:p w14:paraId="129CC844" w14:textId="77777777" w:rsidR="00CE6F2B" w:rsidRDefault="00CE6F2B" w:rsidP="001F6EEC">
          <w:pPr>
            <w:pStyle w:val="Nincstrkz"/>
            <w:tabs>
              <w:tab w:val="left" w:pos="3810"/>
              <w:tab w:val="center" w:pos="7002"/>
            </w:tabs>
            <w:rPr>
              <w:noProof/>
              <w:lang w:eastAsia="hu-HU"/>
            </w:rPr>
          </w:pPr>
        </w:p>
        <w:p w14:paraId="5277E8A6" w14:textId="77777777" w:rsidR="00CE6F2B" w:rsidRDefault="00CE6F2B" w:rsidP="001F6EEC">
          <w:pPr>
            <w:pStyle w:val="Nincstrkz"/>
            <w:tabs>
              <w:tab w:val="left" w:pos="3810"/>
              <w:tab w:val="center" w:pos="7002"/>
            </w:tabs>
            <w:rPr>
              <w:noProof/>
              <w:lang w:eastAsia="hu-HU"/>
            </w:rPr>
          </w:pPr>
        </w:p>
        <w:p w14:paraId="6EB663C9" w14:textId="77777777" w:rsidR="00CE6F2B" w:rsidRDefault="00CE6F2B" w:rsidP="001F6EEC">
          <w:pPr>
            <w:pStyle w:val="Nincstrkz"/>
            <w:tabs>
              <w:tab w:val="left" w:pos="3810"/>
              <w:tab w:val="center" w:pos="7002"/>
            </w:tabs>
            <w:rPr>
              <w:noProof/>
              <w:lang w:eastAsia="hu-HU"/>
            </w:rPr>
          </w:pPr>
        </w:p>
        <w:p w14:paraId="4EDB7A87" w14:textId="77777777" w:rsidR="00CE6F2B" w:rsidRDefault="00CE6F2B" w:rsidP="001F6EEC">
          <w:pPr>
            <w:pStyle w:val="Nincstrkz"/>
            <w:tabs>
              <w:tab w:val="left" w:pos="3810"/>
              <w:tab w:val="center" w:pos="7002"/>
            </w:tabs>
            <w:rPr>
              <w:noProof/>
              <w:lang w:eastAsia="hu-HU"/>
            </w:rPr>
          </w:pPr>
        </w:p>
        <w:p w14:paraId="5778EA51" w14:textId="77777777" w:rsidR="00CE6F2B" w:rsidRDefault="00CE6F2B" w:rsidP="001F6EEC">
          <w:pPr>
            <w:pStyle w:val="Nincstrkz"/>
            <w:tabs>
              <w:tab w:val="left" w:pos="3810"/>
              <w:tab w:val="center" w:pos="7002"/>
            </w:tabs>
            <w:rPr>
              <w:noProof/>
              <w:lang w:eastAsia="hu-HU"/>
            </w:rPr>
          </w:pPr>
        </w:p>
        <w:p w14:paraId="41E6E3C1" w14:textId="244AD55D" w:rsidR="00CE6F2B" w:rsidRDefault="00CE6F2B" w:rsidP="001F6EEC">
          <w:pPr>
            <w:pStyle w:val="Nincstrkz"/>
            <w:tabs>
              <w:tab w:val="left" w:pos="3810"/>
              <w:tab w:val="center" w:pos="7002"/>
            </w:tabs>
            <w:rPr>
              <w:noProof/>
              <w:lang w:eastAsia="hu-HU"/>
            </w:rPr>
          </w:pPr>
          <w:r>
            <w:rPr>
              <w:noProof/>
              <w:lang w:eastAsia="hu-HU"/>
            </w:rPr>
            <w:tab/>
          </w:r>
          <w:r>
            <w:rPr>
              <w:noProof/>
              <w:lang w:eastAsia="hu-HU"/>
            </w:rPr>
            <w:tab/>
          </w:r>
          <w:r>
            <w:rPr>
              <w:noProof/>
              <w:lang w:eastAsia="hu-HU"/>
            </w:rPr>
            <w:tab/>
          </w:r>
          <w:r>
            <w:rPr>
              <w:noProof/>
              <w:lang w:eastAsia="hu-HU"/>
            </w:rPr>
            <w:tab/>
          </w:r>
          <w:r>
            <w:rPr>
              <w:noProof/>
              <w:lang w:eastAsia="hu-HU"/>
            </w:rPr>
            <w:tab/>
          </w:r>
          <w:r>
            <w:rPr>
              <w:noProof/>
              <w:lang w:eastAsia="hu-HU"/>
            </w:rPr>
            <w:tab/>
            <w:t>Készítette:Dobos Krisztina</w:t>
          </w:r>
        </w:p>
        <w:p w14:paraId="65E81485" w14:textId="77F4478F" w:rsidR="00CE6F2B" w:rsidRDefault="00CE6F2B" w:rsidP="001F6EEC">
          <w:pPr>
            <w:pStyle w:val="Nincstrkz"/>
            <w:tabs>
              <w:tab w:val="left" w:pos="3810"/>
              <w:tab w:val="center" w:pos="7002"/>
            </w:tabs>
            <w:rPr>
              <w:noProof/>
              <w:lang w:eastAsia="hu-HU"/>
            </w:rPr>
          </w:pPr>
        </w:p>
        <w:p w14:paraId="5166B4B0" w14:textId="77777777" w:rsidR="00CE6F2B" w:rsidRDefault="00CE6F2B" w:rsidP="00CE6F2B">
          <w:pPr>
            <w:pStyle w:val="Nincstrkz"/>
            <w:tabs>
              <w:tab w:val="left" w:pos="3810"/>
              <w:tab w:val="center" w:pos="7002"/>
            </w:tabs>
            <w:jc w:val="center"/>
            <w:rPr>
              <w:noProof/>
              <w:lang w:eastAsia="hu-HU"/>
            </w:rPr>
          </w:pPr>
        </w:p>
        <w:p w14:paraId="2DF2BD3E" w14:textId="77777777" w:rsidR="00CE6F2B" w:rsidRDefault="00CE6F2B" w:rsidP="00CE6F2B">
          <w:pPr>
            <w:pStyle w:val="Nincstrkz"/>
            <w:tabs>
              <w:tab w:val="left" w:pos="3810"/>
              <w:tab w:val="center" w:pos="7002"/>
            </w:tabs>
            <w:jc w:val="center"/>
            <w:rPr>
              <w:noProof/>
              <w:lang w:eastAsia="hu-HU"/>
            </w:rPr>
          </w:pPr>
        </w:p>
        <w:p w14:paraId="22B61FB2" w14:textId="77777777" w:rsidR="00CE6F2B" w:rsidRDefault="00CE6F2B" w:rsidP="00CE6F2B">
          <w:pPr>
            <w:pStyle w:val="Nincstrkz"/>
            <w:tabs>
              <w:tab w:val="left" w:pos="3810"/>
              <w:tab w:val="center" w:pos="7002"/>
            </w:tabs>
            <w:jc w:val="center"/>
            <w:rPr>
              <w:noProof/>
              <w:lang w:eastAsia="hu-HU"/>
            </w:rPr>
          </w:pPr>
        </w:p>
        <w:p w14:paraId="716A3BD9" w14:textId="31659FF4" w:rsidR="00CE6F2B" w:rsidRDefault="00CE6F2B" w:rsidP="00CE6F2B">
          <w:pPr>
            <w:pStyle w:val="Nincstrkz"/>
            <w:tabs>
              <w:tab w:val="left" w:pos="3810"/>
              <w:tab w:val="center" w:pos="7002"/>
            </w:tabs>
            <w:jc w:val="center"/>
            <w:rPr>
              <w:noProof/>
              <w:lang w:eastAsia="hu-HU"/>
            </w:rPr>
          </w:pPr>
          <w:r>
            <w:rPr>
              <w:noProof/>
              <w:lang w:eastAsia="hu-HU"/>
            </w:rPr>
            <w:t>2019/2020</w:t>
          </w:r>
        </w:p>
        <w:p w14:paraId="109A3FA8" w14:textId="77777777" w:rsidR="00CE6F2B" w:rsidRDefault="00CE6F2B" w:rsidP="001F6EEC">
          <w:pPr>
            <w:pStyle w:val="Nincstrkz"/>
            <w:tabs>
              <w:tab w:val="left" w:pos="3810"/>
              <w:tab w:val="center" w:pos="7002"/>
            </w:tabs>
            <w:rPr>
              <w:noProof/>
              <w:lang w:eastAsia="hu-HU"/>
            </w:rPr>
          </w:pPr>
        </w:p>
        <w:p w14:paraId="0AA8C66F" w14:textId="2BA53BA0" w:rsidR="00924493" w:rsidRPr="007A1317" w:rsidRDefault="006D25EF" w:rsidP="001F6EEC">
          <w:pPr>
            <w:pStyle w:val="Nincstrkz"/>
            <w:tabs>
              <w:tab w:val="left" w:pos="3810"/>
              <w:tab w:val="center" w:pos="7002"/>
            </w:tabs>
            <w:sectPr w:rsidR="00924493" w:rsidRPr="007A1317" w:rsidSect="001F6EEC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type w:val="continuous"/>
              <w:pgSz w:w="16838" w:h="11906" w:orient="landscape" w:code="9"/>
              <w:pgMar w:top="1417" w:right="1417" w:bottom="1417" w:left="1417" w:header="708" w:footer="708" w:gutter="0"/>
              <w:pgNumType w:start="1"/>
              <w:cols w:space="708"/>
              <w:titlePg/>
              <w:docGrid w:linePitch="360"/>
            </w:sectPr>
          </w:pPr>
        </w:p>
      </w:sdtContent>
    </w:sdt>
    <w:p w14:paraId="7FFAF9F9" w14:textId="77777777" w:rsidR="002202D4" w:rsidRDefault="002202D4" w:rsidP="002202D4"/>
    <w:p w14:paraId="5A54B6D2" w14:textId="77777777" w:rsidR="002202D4" w:rsidRPr="001F6EEC" w:rsidRDefault="002202D4" w:rsidP="002202D4">
      <w:pPr>
        <w:rPr>
          <w:rFonts w:ascii="Times New Roman" w:hAnsi="Times New Roman" w:cs="Times New Roman"/>
        </w:rPr>
      </w:pPr>
    </w:p>
    <w:p w14:paraId="7EF68FBF" w14:textId="77777777" w:rsidR="002202D4" w:rsidRPr="001F6EEC" w:rsidRDefault="002202D4" w:rsidP="002202D4">
      <w:pPr>
        <w:rPr>
          <w:rFonts w:ascii="Times New Roman" w:hAnsi="Times New Roman" w:cs="Times New Roman"/>
          <w:sz w:val="24"/>
          <w:szCs w:val="24"/>
        </w:rPr>
      </w:pPr>
      <w:r w:rsidRPr="001F6EEC">
        <w:rPr>
          <w:rFonts w:ascii="Times New Roman" w:hAnsi="Times New Roman" w:cs="Times New Roman"/>
          <w:sz w:val="24"/>
          <w:szCs w:val="24"/>
        </w:rPr>
        <w:t xml:space="preserve">A nyolcadik osztályban a kémia tantárgy elsődleges célja a </w:t>
      </w:r>
      <w:r w:rsidRPr="001F6EEC">
        <w:rPr>
          <w:rFonts w:ascii="Times New Roman" w:hAnsi="Times New Roman" w:cs="Times New Roman"/>
          <w:i/>
          <w:sz w:val="24"/>
          <w:szCs w:val="24"/>
        </w:rPr>
        <w:t>kémia megszerettetése</w:t>
      </w:r>
      <w:r w:rsidRPr="001F6EEC">
        <w:rPr>
          <w:rFonts w:ascii="Times New Roman" w:hAnsi="Times New Roman" w:cs="Times New Roman"/>
          <w:sz w:val="24"/>
          <w:szCs w:val="24"/>
        </w:rPr>
        <w:t xml:space="preserve">, a tantárgy </w:t>
      </w:r>
      <w:r w:rsidRPr="001F6EEC">
        <w:rPr>
          <w:rFonts w:ascii="Times New Roman" w:hAnsi="Times New Roman" w:cs="Times New Roman"/>
          <w:i/>
          <w:sz w:val="24"/>
          <w:szCs w:val="24"/>
        </w:rPr>
        <w:t>alapfogalmainak lerakása</w:t>
      </w:r>
      <w:r w:rsidRPr="001F6EEC">
        <w:rPr>
          <w:rFonts w:ascii="Times New Roman" w:hAnsi="Times New Roman" w:cs="Times New Roman"/>
          <w:sz w:val="24"/>
          <w:szCs w:val="24"/>
        </w:rPr>
        <w:t xml:space="preserve"> és a </w:t>
      </w:r>
      <w:r w:rsidRPr="001F6EEC">
        <w:rPr>
          <w:rFonts w:ascii="Times New Roman" w:hAnsi="Times New Roman" w:cs="Times New Roman"/>
          <w:i/>
          <w:sz w:val="24"/>
          <w:szCs w:val="24"/>
        </w:rPr>
        <w:t>természettudományos</w:t>
      </w:r>
      <w:r w:rsidRPr="001F6EEC">
        <w:rPr>
          <w:rFonts w:ascii="Times New Roman" w:hAnsi="Times New Roman" w:cs="Times New Roman"/>
          <w:sz w:val="24"/>
          <w:szCs w:val="24"/>
        </w:rPr>
        <w:t xml:space="preserve"> </w:t>
      </w:r>
      <w:r w:rsidRPr="001F6EEC">
        <w:rPr>
          <w:rFonts w:ascii="Times New Roman" w:hAnsi="Times New Roman" w:cs="Times New Roman"/>
          <w:i/>
          <w:sz w:val="24"/>
          <w:szCs w:val="24"/>
        </w:rPr>
        <w:t>gondolkodás fejlesztése</w:t>
      </w:r>
      <w:r w:rsidRPr="001F6EEC">
        <w:rPr>
          <w:rFonts w:ascii="Times New Roman" w:hAnsi="Times New Roman" w:cs="Times New Roman"/>
          <w:sz w:val="24"/>
          <w:szCs w:val="24"/>
        </w:rPr>
        <w:t xml:space="preserve">. Az élményszerzés, a kísérletezés és a játékos tanulás közben lehetőség nyílik a </w:t>
      </w:r>
      <w:proofErr w:type="gramStart"/>
      <w:r w:rsidRPr="001F6EEC">
        <w:rPr>
          <w:rFonts w:ascii="Times New Roman" w:hAnsi="Times New Roman" w:cs="Times New Roman"/>
          <w:sz w:val="24"/>
          <w:szCs w:val="24"/>
        </w:rPr>
        <w:t>precíz</w:t>
      </w:r>
      <w:proofErr w:type="gramEnd"/>
      <w:r w:rsidRPr="001F6EEC">
        <w:rPr>
          <w:rFonts w:ascii="Times New Roman" w:hAnsi="Times New Roman" w:cs="Times New Roman"/>
          <w:sz w:val="24"/>
          <w:szCs w:val="24"/>
        </w:rPr>
        <w:t>, természettudományos gondolkodás bevezetésére, fejlesztésére.</w:t>
      </w:r>
    </w:p>
    <w:p w14:paraId="53F57D15" w14:textId="77777777" w:rsidR="002202D4" w:rsidRPr="001F6EEC" w:rsidRDefault="002202D4" w:rsidP="00220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3"/>
        <w:gridCol w:w="2231"/>
      </w:tblGrid>
      <w:tr w:rsidR="00187E14" w:rsidRPr="007C2029" w14:paraId="0EE4B412" w14:textId="77777777" w:rsidTr="00187E14">
        <w:trPr>
          <w:trHeight w:val="300"/>
          <w:jc w:val="center"/>
        </w:trPr>
        <w:tc>
          <w:tcPr>
            <w:tcW w:w="3471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14:paraId="3E588CA6" w14:textId="77777777" w:rsidR="00187E14" w:rsidRPr="007C2029" w:rsidRDefault="00187E14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r w:rsidRPr="007C2029"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Témák</w:t>
            </w:r>
          </w:p>
        </w:tc>
        <w:tc>
          <w:tcPr>
            <w:tcW w:w="1529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45E8CBF1" w14:textId="06EB2556" w:rsidR="00187E14" w:rsidRPr="007C2029" w:rsidRDefault="00187E14" w:rsidP="00461ABC">
            <w:pPr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lang w:eastAsia="hu-H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FFFFFF" w:themeColor="background1"/>
                <w:lang w:eastAsia="hu-HU"/>
              </w:rPr>
              <w:t>Természettudományi gyakorlat</w:t>
            </w:r>
          </w:p>
        </w:tc>
      </w:tr>
      <w:tr w:rsidR="00187E14" w:rsidRPr="007C2029" w14:paraId="05693360" w14:textId="77777777" w:rsidTr="00187E14">
        <w:trPr>
          <w:trHeight w:val="600"/>
          <w:jc w:val="center"/>
        </w:trPr>
        <w:tc>
          <w:tcPr>
            <w:tcW w:w="3471" w:type="pct"/>
            <w:shd w:val="clear" w:color="auto" w:fill="A5E3BB"/>
            <w:vAlign w:val="center"/>
          </w:tcPr>
          <w:p w14:paraId="76DCD002" w14:textId="77777777" w:rsidR="00187E14" w:rsidRPr="007A1317" w:rsidRDefault="00187E14" w:rsidP="00461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Kémiai reakciók</w:t>
            </w:r>
          </w:p>
        </w:tc>
        <w:tc>
          <w:tcPr>
            <w:tcW w:w="1529" w:type="pct"/>
            <w:shd w:val="clear" w:color="auto" w:fill="A5E3BB"/>
            <w:noWrap/>
            <w:vAlign w:val="center"/>
          </w:tcPr>
          <w:p w14:paraId="112CF96B" w14:textId="6BA8D871" w:rsidR="00187E14" w:rsidRPr="00282F85" w:rsidRDefault="00187E14" w:rsidP="00AB32C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</w:tr>
      <w:tr w:rsidR="00187E14" w:rsidRPr="007C2029" w14:paraId="23E4D800" w14:textId="77777777" w:rsidTr="00187E14">
        <w:trPr>
          <w:trHeight w:val="598"/>
          <w:jc w:val="center"/>
        </w:trPr>
        <w:tc>
          <w:tcPr>
            <w:tcW w:w="3471" w:type="pct"/>
            <w:shd w:val="clear" w:color="auto" w:fill="A5E3BB"/>
            <w:vAlign w:val="center"/>
          </w:tcPr>
          <w:p w14:paraId="2FE49183" w14:textId="77777777" w:rsidR="00187E14" w:rsidRPr="007A1317" w:rsidRDefault="00187E14" w:rsidP="00461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Kémia a természetben</w:t>
            </w:r>
          </w:p>
        </w:tc>
        <w:tc>
          <w:tcPr>
            <w:tcW w:w="1529" w:type="pct"/>
            <w:shd w:val="clear" w:color="auto" w:fill="A5E3BB"/>
            <w:noWrap/>
            <w:vAlign w:val="center"/>
          </w:tcPr>
          <w:p w14:paraId="6645EEBE" w14:textId="72E9CD8C" w:rsidR="00187E14" w:rsidRPr="00282F85" w:rsidRDefault="00187E14" w:rsidP="00AB32CB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</w:tr>
      <w:tr w:rsidR="00187E14" w:rsidRPr="007C2029" w14:paraId="258ED508" w14:textId="77777777" w:rsidTr="00187E14">
        <w:trPr>
          <w:trHeight w:val="602"/>
          <w:jc w:val="center"/>
        </w:trPr>
        <w:tc>
          <w:tcPr>
            <w:tcW w:w="3471" w:type="pct"/>
            <w:shd w:val="clear" w:color="auto" w:fill="A5E3BB"/>
            <w:vAlign w:val="center"/>
          </w:tcPr>
          <w:p w14:paraId="1D3F3DD6" w14:textId="77777777" w:rsidR="00187E14" w:rsidRPr="007A1317" w:rsidRDefault="00187E14" w:rsidP="00461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Az anyag átalakításra kerül</w:t>
            </w:r>
          </w:p>
        </w:tc>
        <w:tc>
          <w:tcPr>
            <w:tcW w:w="1529" w:type="pct"/>
            <w:shd w:val="clear" w:color="auto" w:fill="A5E3BB"/>
            <w:noWrap/>
            <w:vAlign w:val="center"/>
          </w:tcPr>
          <w:p w14:paraId="5F9300B4" w14:textId="3E831745" w:rsidR="00187E14" w:rsidRPr="00282F85" w:rsidRDefault="00187E14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</w:tr>
      <w:tr w:rsidR="00187E14" w:rsidRPr="007C2029" w14:paraId="5DC5D140" w14:textId="77777777" w:rsidTr="00187E14">
        <w:trPr>
          <w:trHeight w:val="602"/>
          <w:jc w:val="center"/>
        </w:trPr>
        <w:tc>
          <w:tcPr>
            <w:tcW w:w="3471" w:type="pct"/>
            <w:shd w:val="clear" w:color="auto" w:fill="A5E3BB"/>
            <w:vAlign w:val="center"/>
          </w:tcPr>
          <w:p w14:paraId="3B66CBB9" w14:textId="77777777" w:rsidR="00187E14" w:rsidRDefault="00187E14" w:rsidP="00461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Összesen:</w:t>
            </w:r>
          </w:p>
        </w:tc>
        <w:tc>
          <w:tcPr>
            <w:tcW w:w="1529" w:type="pct"/>
            <w:shd w:val="clear" w:color="auto" w:fill="A5E3BB"/>
            <w:noWrap/>
            <w:vAlign w:val="center"/>
          </w:tcPr>
          <w:p w14:paraId="30BD006B" w14:textId="7F14B86E" w:rsidR="00187E14" w:rsidRDefault="00187E14" w:rsidP="00461AB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18</w:t>
            </w:r>
          </w:p>
        </w:tc>
      </w:tr>
    </w:tbl>
    <w:p w14:paraId="08F96FED" w14:textId="77777777" w:rsidR="00FD4C81" w:rsidRDefault="00FD4C81" w:rsidP="00E045CD">
      <w:pPr>
        <w:rPr>
          <w:rFonts w:eastAsia="Times New Roman" w:cs="Times New Roman"/>
          <w:lang w:eastAsia="hu-HU"/>
        </w:rPr>
      </w:pPr>
    </w:p>
    <w:p w14:paraId="64478B3F" w14:textId="77777777" w:rsidR="00EB552B" w:rsidRPr="007C2029" w:rsidRDefault="00EB552B" w:rsidP="00E045CD">
      <w:pPr>
        <w:rPr>
          <w:rFonts w:eastAsia="Times New Roman" w:cs="Times New Roman"/>
          <w:lang w:eastAsia="hu-HU"/>
        </w:rPr>
        <w:sectPr w:rsidR="00EB552B" w:rsidRPr="007C2029" w:rsidSect="001F6EEC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2222"/>
        <w:gridCol w:w="3331"/>
        <w:gridCol w:w="3286"/>
        <w:gridCol w:w="2883"/>
      </w:tblGrid>
      <w:tr w:rsidR="00557723" w:rsidRPr="007C2029" w14:paraId="0D80C1FF" w14:textId="77777777" w:rsidTr="00365D85">
        <w:trPr>
          <w:trHeight w:val="694"/>
          <w:tblHeader/>
          <w:jc w:val="center"/>
        </w:trPr>
        <w:tc>
          <w:tcPr>
            <w:tcW w:w="812" w:type="pct"/>
            <w:shd w:val="clear" w:color="auto" w:fill="34AA5D"/>
            <w:vAlign w:val="center"/>
            <w:hideMark/>
          </w:tcPr>
          <w:p w14:paraId="27B5D9E9" w14:textId="77777777" w:rsidR="00590934" w:rsidRPr="00980BFA" w:rsidRDefault="00590934" w:rsidP="00015F64">
            <w:pPr>
              <w:pStyle w:val="Tblzatfej"/>
              <w:rPr>
                <w:iCs/>
              </w:rPr>
            </w:pPr>
            <w:r w:rsidRPr="00980BFA">
              <w:lastRenderedPageBreak/>
              <w:t>Témák órákra bontása</w:t>
            </w:r>
          </w:p>
        </w:tc>
        <w:tc>
          <w:tcPr>
            <w:tcW w:w="794" w:type="pct"/>
            <w:shd w:val="clear" w:color="auto" w:fill="34AA5D"/>
            <w:vAlign w:val="center"/>
            <w:hideMark/>
          </w:tcPr>
          <w:p w14:paraId="06759A50" w14:textId="77777777" w:rsidR="00590934" w:rsidRPr="007C2029" w:rsidRDefault="00590934" w:rsidP="00015F64">
            <w:pPr>
              <w:pStyle w:val="Tblzatfej"/>
              <w:rPr>
                <w:iCs/>
              </w:rPr>
            </w:pPr>
            <w:r w:rsidRPr="007C2029">
              <w:t xml:space="preserve">Az óra témája (tankönyvi lecke) vagy </w:t>
            </w:r>
            <w:proofErr w:type="gramStart"/>
            <w:r w:rsidRPr="007C2029">
              <w:t>funkciója</w:t>
            </w:r>
            <w:proofErr w:type="gramEnd"/>
          </w:p>
        </w:tc>
        <w:tc>
          <w:tcPr>
            <w:tcW w:w="1190" w:type="pct"/>
            <w:shd w:val="clear" w:color="auto" w:fill="34AA5D"/>
            <w:vAlign w:val="center"/>
            <w:hideMark/>
          </w:tcPr>
          <w:p w14:paraId="68AD9A4B" w14:textId="77777777" w:rsidR="00590934" w:rsidRPr="007C2029" w:rsidRDefault="00590934" w:rsidP="00015F64">
            <w:pPr>
              <w:pStyle w:val="Tblzatfej"/>
              <w:rPr>
                <w:iCs/>
              </w:rPr>
            </w:pPr>
            <w:r w:rsidRPr="007C2029">
              <w:t>Célok, feladatok</w:t>
            </w:r>
          </w:p>
        </w:tc>
        <w:tc>
          <w:tcPr>
            <w:tcW w:w="1174" w:type="pct"/>
            <w:shd w:val="clear" w:color="auto" w:fill="34AA5D"/>
            <w:vAlign w:val="center"/>
            <w:hideMark/>
          </w:tcPr>
          <w:p w14:paraId="67052807" w14:textId="77777777" w:rsidR="00590934" w:rsidRPr="007C2029" w:rsidRDefault="00590934" w:rsidP="00015F64">
            <w:pPr>
              <w:pStyle w:val="Tblzatfej"/>
              <w:rPr>
                <w:iCs/>
              </w:rPr>
            </w:pPr>
            <w:r w:rsidRPr="007C2029">
              <w:t>Fejlesztési terület</w:t>
            </w:r>
          </w:p>
        </w:tc>
        <w:tc>
          <w:tcPr>
            <w:tcW w:w="1030" w:type="pct"/>
            <w:shd w:val="clear" w:color="auto" w:fill="34AA5D"/>
            <w:vAlign w:val="center"/>
            <w:hideMark/>
          </w:tcPr>
          <w:p w14:paraId="4BDD8D41" w14:textId="77777777" w:rsidR="00590934" w:rsidRPr="007C2029" w:rsidRDefault="00590934" w:rsidP="00015F64">
            <w:pPr>
              <w:pStyle w:val="Tblzatfej"/>
              <w:rPr>
                <w:iCs/>
              </w:rPr>
            </w:pPr>
            <w:r w:rsidRPr="007C2029">
              <w:t>Ismeretanyag</w:t>
            </w:r>
          </w:p>
        </w:tc>
      </w:tr>
      <w:tr w:rsidR="00557723" w:rsidRPr="007C2029" w14:paraId="3154070E" w14:textId="77777777" w:rsidTr="00925011">
        <w:trPr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1F9EFCC6" w14:textId="77777777" w:rsidR="00557723" w:rsidRPr="00015F64" w:rsidRDefault="008B6870" w:rsidP="00BF7843">
            <w:pPr>
              <w:pStyle w:val="Cm"/>
            </w:pPr>
            <w:r>
              <w:rPr>
                <w:rFonts w:ascii="Times New Roman" w:hAnsi="Times New Roman"/>
                <w:sz w:val="28"/>
                <w:szCs w:val="28"/>
              </w:rPr>
              <w:t>Kémiai reakciók</w:t>
            </w:r>
          </w:p>
        </w:tc>
      </w:tr>
      <w:tr w:rsidR="00365D85" w:rsidRPr="006C3A01" w14:paraId="4790A4BC" w14:textId="77777777" w:rsidTr="00365D85">
        <w:trPr>
          <w:trHeight w:val="1701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B896" w14:textId="32771125" w:rsidR="00365D85" w:rsidRPr="006C3A01" w:rsidRDefault="00365D85" w:rsidP="006D1500">
            <w:pPr>
              <w:pStyle w:val="TblzatSzveg"/>
              <w:numPr>
                <w:ilvl w:val="0"/>
                <w:numId w:val="19"/>
              </w:numPr>
              <w:ind w:left="0" w:firstLine="56"/>
              <w:rPr>
                <w:rStyle w:val="Kiemels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0166" w14:textId="6FFB73A6" w:rsidR="00365D85" w:rsidRPr="000F3EF6" w:rsidRDefault="006D1500" w:rsidP="005F51C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Balesetvédelem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4A7" w14:textId="447331BC" w:rsidR="00365D85" w:rsidRDefault="006D1500" w:rsidP="005F51C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Ismerjék meg a legfontosabb tűz-és </w:t>
            </w:r>
            <w:proofErr w:type="spellStart"/>
            <w:r>
              <w:rPr>
                <w:rFonts w:cs="Times New Roman"/>
              </w:rPr>
              <w:t>belesetvédelemmel</w:t>
            </w:r>
            <w:proofErr w:type="spellEnd"/>
            <w:r>
              <w:rPr>
                <w:rFonts w:cs="Times New Roman"/>
              </w:rPr>
              <w:t xml:space="preserve"> kapcsolatos fogalmakat, rendszabályokat.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942" w14:textId="77777777" w:rsidR="00365D85" w:rsidRDefault="00365D85" w:rsidP="00F470A4">
            <w:pPr>
              <w:jc w:val="left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FD14" w14:textId="77777777" w:rsidR="00365D85" w:rsidRPr="008D433F" w:rsidRDefault="00365D85" w:rsidP="005F51CE">
            <w:pPr>
              <w:jc w:val="left"/>
              <w:rPr>
                <w:color w:val="000000"/>
              </w:rPr>
            </w:pPr>
          </w:p>
        </w:tc>
      </w:tr>
      <w:tr w:rsidR="005F51CE" w:rsidRPr="006C3A01" w14:paraId="0A13C0A5" w14:textId="77777777" w:rsidTr="00365D85">
        <w:trPr>
          <w:trHeight w:val="1701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76BA" w14:textId="4412EFFC" w:rsidR="005F51CE" w:rsidRPr="006C3A01" w:rsidRDefault="00365D85" w:rsidP="005F51CE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2</w:t>
            </w:r>
            <w:r w:rsidR="005F51CE" w:rsidRPr="006C3A01">
              <w:rPr>
                <w:rStyle w:val="Kiemels2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CB30" w14:textId="77777777" w:rsidR="005F51CE" w:rsidRPr="006C3A01" w:rsidRDefault="000F3EF6" w:rsidP="005F51CE">
            <w:pPr>
              <w:jc w:val="left"/>
              <w:rPr>
                <w:rFonts w:cs="Times New Roman"/>
              </w:rPr>
            </w:pPr>
            <w:r w:rsidRPr="000F3EF6">
              <w:rPr>
                <w:rFonts w:cs="Times New Roman"/>
              </w:rPr>
              <w:t>A kémiai reakciók általános jellemzése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AF9B" w14:textId="77777777" w:rsidR="005F51CE" w:rsidRDefault="00E67D28" w:rsidP="005F51C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227068">
              <w:rPr>
                <w:rFonts w:cs="Times New Roman"/>
              </w:rPr>
              <w:t>smerjék a kémiai reakciók végbemenetelének lehetőségeit.</w:t>
            </w:r>
          </w:p>
          <w:p w14:paraId="186A8582" w14:textId="77777777" w:rsidR="00893FDA" w:rsidRDefault="00227068" w:rsidP="005F51C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Ismerjék a katalizátor szerepét</w:t>
            </w:r>
            <w:r w:rsidR="00893FDA">
              <w:rPr>
                <w:rFonts w:cs="Times New Roman"/>
              </w:rPr>
              <w:t>.</w:t>
            </w:r>
          </w:p>
          <w:p w14:paraId="4990888B" w14:textId="77777777" w:rsidR="00227068" w:rsidRDefault="00893FDA" w:rsidP="005F51C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="00227068">
              <w:rPr>
                <w:rFonts w:cs="Times New Roman"/>
              </w:rPr>
              <w:t>udják csoportosítani a reakciókat.</w:t>
            </w:r>
          </w:p>
          <w:p w14:paraId="48D31ECD" w14:textId="77777777" w:rsidR="00893FDA" w:rsidRDefault="00227068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Tudják, hogy mit jelent az egyesülés</w:t>
            </w:r>
            <w:r w:rsidR="00893FDA">
              <w:rPr>
                <w:rFonts w:cs="Times New Roman"/>
              </w:rPr>
              <w:t xml:space="preserve"> és</w:t>
            </w:r>
            <w:r>
              <w:rPr>
                <w:rFonts w:cs="Times New Roman"/>
              </w:rPr>
              <w:t xml:space="preserve"> a bomlás</w:t>
            </w:r>
            <w:r w:rsidR="00893FDA">
              <w:rPr>
                <w:rFonts w:cs="Times New Roman"/>
              </w:rPr>
              <w:t>.</w:t>
            </w:r>
          </w:p>
          <w:p w14:paraId="6651844C" w14:textId="77777777" w:rsidR="00227068" w:rsidRPr="006C3A01" w:rsidRDefault="00893FD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Tudják, mit jelent </w:t>
            </w:r>
            <w:r w:rsidR="00227068">
              <w:rPr>
                <w:rFonts w:cs="Times New Roman"/>
              </w:rPr>
              <w:t>az exoterm és endoterm reakció.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520A" w14:textId="77777777" w:rsidR="00F470A4" w:rsidRDefault="00F470A4" w:rsidP="00F470A4">
            <w:pPr>
              <w:jc w:val="left"/>
            </w:pPr>
            <w:r>
              <w:t>Egyesülési és bomlá</w:t>
            </w:r>
            <w:r w:rsidR="00DD0CB8">
              <w:t>si reakciókhoz kapcsolódó kísér</w:t>
            </w:r>
            <w:r>
              <w:t>l</w:t>
            </w:r>
            <w:r w:rsidR="00DD0CB8">
              <w:t>e</w:t>
            </w:r>
            <w:r>
              <w:t>tek szabályos és biztonságos végrehajtása.</w:t>
            </w:r>
          </w:p>
          <w:p w14:paraId="11514232" w14:textId="77777777" w:rsidR="00F470A4" w:rsidRDefault="00F470A4" w:rsidP="00F470A4">
            <w:pPr>
              <w:jc w:val="left"/>
            </w:pPr>
            <w:r>
              <w:t>Hidrogén égése, magnézium égése</w:t>
            </w:r>
          </w:p>
          <w:p w14:paraId="7565359A" w14:textId="77777777" w:rsidR="00F470A4" w:rsidRDefault="00F470A4" w:rsidP="00F470A4">
            <w:pPr>
              <w:jc w:val="left"/>
            </w:pPr>
            <w:r>
              <w:t>A kísérletek elemzése.</w:t>
            </w:r>
          </w:p>
          <w:p w14:paraId="46C6530D" w14:textId="77777777" w:rsidR="005F51CE" w:rsidRPr="006C3A01" w:rsidRDefault="00F470A4" w:rsidP="00F470A4">
            <w:pPr>
              <w:jc w:val="left"/>
              <w:rPr>
                <w:rFonts w:cs="Times New Roman"/>
              </w:rPr>
            </w:pPr>
            <w:r>
              <w:t>A reakciók egyenletének felírása, rendezésének gyakorlása</w:t>
            </w:r>
            <w:r w:rsidR="00DD0CB8"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E82C" w14:textId="77777777" w:rsidR="005F51CE" w:rsidRPr="006C3A01" w:rsidRDefault="00CA03BA" w:rsidP="005F51CE">
            <w:pPr>
              <w:jc w:val="left"/>
              <w:rPr>
                <w:rFonts w:cs="Times New Roman"/>
              </w:rPr>
            </w:pPr>
            <w:r w:rsidRPr="008D433F">
              <w:rPr>
                <w:color w:val="000000"/>
              </w:rPr>
              <w:t>Azonos/különböző atomokból álló kémiailag tiszta anyagok: elemek/vegyületek. Az elemek jelölése vegyjelekkel (Berzelius). Több azonos atomból álló részecskék képlete. Vegyületek jelölése képletekkel. A mennyiségi viszony és az alsó index jelentése.</w:t>
            </w:r>
          </w:p>
        </w:tc>
      </w:tr>
      <w:tr w:rsidR="00665372" w:rsidRPr="006C3A01" w14:paraId="07B34E79" w14:textId="77777777" w:rsidTr="00365D85">
        <w:trPr>
          <w:trHeight w:val="1701"/>
          <w:jc w:val="center"/>
        </w:trPr>
        <w:tc>
          <w:tcPr>
            <w:tcW w:w="812" w:type="pct"/>
            <w:shd w:val="clear" w:color="auto" w:fill="auto"/>
          </w:tcPr>
          <w:p w14:paraId="34F30700" w14:textId="77777777" w:rsidR="00665372" w:rsidRPr="006C3A01" w:rsidRDefault="00665372" w:rsidP="00665372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794" w:type="pct"/>
            <w:shd w:val="clear" w:color="auto" w:fill="auto"/>
          </w:tcPr>
          <w:p w14:paraId="6A604C1C" w14:textId="77777777" w:rsidR="00665372" w:rsidRDefault="00665372" w:rsidP="00665372">
            <w:pPr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Redoxireakciók</w:t>
            </w:r>
            <w:proofErr w:type="spellEnd"/>
          </w:p>
          <w:p w14:paraId="0B54C875" w14:textId="77777777" w:rsidR="00665372" w:rsidRPr="00665372" w:rsidRDefault="00DD0CB8" w:rsidP="0066537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Gyakorlóóra</w:t>
            </w:r>
          </w:p>
        </w:tc>
        <w:tc>
          <w:tcPr>
            <w:tcW w:w="1190" w:type="pct"/>
            <w:shd w:val="clear" w:color="auto" w:fill="auto"/>
          </w:tcPr>
          <w:p w14:paraId="4E9AF4C3" w14:textId="77777777" w:rsidR="00665372" w:rsidRDefault="002E0CE9" w:rsidP="0066537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="00665372">
              <w:rPr>
                <w:rFonts w:cs="Times New Roman"/>
              </w:rPr>
              <w:t xml:space="preserve">udják értelmezni a </w:t>
            </w:r>
            <w:proofErr w:type="spellStart"/>
            <w:r w:rsidR="00665372">
              <w:rPr>
                <w:rFonts w:cs="Times New Roman"/>
              </w:rPr>
              <w:t>redoxi</w:t>
            </w:r>
            <w:proofErr w:type="spellEnd"/>
            <w:r w:rsidR="00DD0CB8">
              <w:rPr>
                <w:rFonts w:cs="Times New Roman"/>
              </w:rPr>
              <w:t>-</w:t>
            </w:r>
            <w:r w:rsidR="00665372">
              <w:rPr>
                <w:rFonts w:cs="Times New Roman"/>
              </w:rPr>
              <w:t>reakciókat.</w:t>
            </w:r>
          </w:p>
          <w:p w14:paraId="29ACC8E3" w14:textId="77777777" w:rsidR="00665372" w:rsidRDefault="00665372" w:rsidP="0066537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Tudják mit jelent a</w:t>
            </w:r>
            <w:r w:rsidR="00DD0CB8">
              <w:rPr>
                <w:rFonts w:cs="Times New Roman"/>
              </w:rPr>
              <w:t>z elektron</w:t>
            </w:r>
            <w:r>
              <w:rPr>
                <w:rFonts w:cs="Times New Roman"/>
              </w:rPr>
              <w:t xml:space="preserve">leadás és </w:t>
            </w:r>
            <w:r w:rsidR="00E43E40">
              <w:rPr>
                <w:rFonts w:cs="Times New Roman"/>
              </w:rPr>
              <w:br/>
            </w:r>
            <w:r w:rsidR="00DD0CB8">
              <w:rPr>
                <w:rFonts w:cs="Times New Roman"/>
              </w:rPr>
              <w:t>-</w:t>
            </w:r>
            <w:r>
              <w:rPr>
                <w:rFonts w:cs="Times New Roman"/>
              </w:rPr>
              <w:t>felvétel.</w:t>
            </w:r>
          </w:p>
          <w:p w14:paraId="64A38374" w14:textId="77777777" w:rsidR="00665372" w:rsidRDefault="00665372" w:rsidP="0066537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Ismerjék az oxigén nélküli </w:t>
            </w:r>
            <w:proofErr w:type="spellStart"/>
            <w:r>
              <w:rPr>
                <w:rFonts w:cs="Times New Roman"/>
              </w:rPr>
              <w:t>redoxi</w:t>
            </w:r>
            <w:proofErr w:type="spellEnd"/>
            <w:r w:rsidR="00DD0CB8">
              <w:rPr>
                <w:rFonts w:cs="Times New Roman"/>
              </w:rPr>
              <w:t>-</w:t>
            </w:r>
            <w:r>
              <w:rPr>
                <w:rFonts w:cs="Times New Roman"/>
              </w:rPr>
              <w:t>reakciót.</w:t>
            </w:r>
          </w:p>
          <w:p w14:paraId="6FF6F4EB" w14:textId="77777777" w:rsidR="00665372" w:rsidRDefault="00665372" w:rsidP="0066537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Ismerjék a gázkeverékek robbanását, mint reakciót.</w:t>
            </w:r>
          </w:p>
        </w:tc>
        <w:tc>
          <w:tcPr>
            <w:tcW w:w="1174" w:type="pct"/>
            <w:shd w:val="clear" w:color="auto" w:fill="auto"/>
          </w:tcPr>
          <w:p w14:paraId="701EDE45" w14:textId="77777777" w:rsidR="00665372" w:rsidRDefault="00665372" w:rsidP="00665372">
            <w:pPr>
              <w:jc w:val="left"/>
            </w:pPr>
            <w:r>
              <w:t xml:space="preserve">Frontális </w:t>
            </w:r>
            <w:proofErr w:type="gramStart"/>
            <w:r>
              <w:t>információ</w:t>
            </w:r>
            <w:proofErr w:type="gramEnd"/>
            <w:r>
              <w:t xml:space="preserve">közlés, </w:t>
            </w:r>
          </w:p>
          <w:p w14:paraId="6B41E37E" w14:textId="77777777" w:rsidR="00665372" w:rsidRDefault="00665372" w:rsidP="00665372">
            <w:pPr>
              <w:jc w:val="left"/>
            </w:pPr>
            <w:proofErr w:type="gramStart"/>
            <w:r>
              <w:t>demonstrációs</w:t>
            </w:r>
            <w:proofErr w:type="gramEnd"/>
            <w:r>
              <w:t>/tanuló kísérlet</w:t>
            </w:r>
            <w:r w:rsidR="00DD0CB8">
              <w:t>.</w:t>
            </w:r>
            <w:r>
              <w:t xml:space="preserve"> </w:t>
            </w:r>
          </w:p>
          <w:p w14:paraId="59C13E4D" w14:textId="77777777" w:rsidR="00665372" w:rsidRDefault="00665372" w:rsidP="00665372">
            <w:pPr>
              <w:jc w:val="left"/>
              <w:rPr>
                <w:color w:val="000000"/>
              </w:rPr>
            </w:pPr>
            <w:r>
              <w:t>Önálló/csoportos információfeldolgozás (</w:t>
            </w:r>
            <w:r>
              <w:rPr>
                <w:color w:val="000000"/>
              </w:rPr>
              <w:t>szemelvények, prezentációk)</w:t>
            </w:r>
            <w:r w:rsidR="00DD0CB8">
              <w:rPr>
                <w:color w:val="000000"/>
              </w:rPr>
              <w:t>.</w:t>
            </w:r>
          </w:p>
          <w:p w14:paraId="657FEE9B" w14:textId="77777777" w:rsidR="00665372" w:rsidRPr="006C3A01" w:rsidRDefault="00665372">
            <w:pPr>
              <w:jc w:val="left"/>
              <w:rPr>
                <w:rFonts w:cs="Times New Roman"/>
              </w:rPr>
            </w:pPr>
            <w:r>
              <w:rPr>
                <w:color w:val="000000"/>
              </w:rPr>
              <w:t>Egész órás tanulókísérlettel történő ismétlés.</w:t>
            </w:r>
          </w:p>
        </w:tc>
        <w:tc>
          <w:tcPr>
            <w:tcW w:w="1030" w:type="pct"/>
            <w:shd w:val="clear" w:color="auto" w:fill="auto"/>
          </w:tcPr>
          <w:p w14:paraId="77F199F4" w14:textId="77777777" w:rsidR="00DD0CB8" w:rsidRDefault="00665372" w:rsidP="00665372">
            <w:pPr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 xml:space="preserve">Az </w:t>
            </w:r>
            <w:proofErr w:type="gramStart"/>
            <w:r w:rsidRPr="008D433F">
              <w:rPr>
                <w:color w:val="000000"/>
              </w:rPr>
              <w:t>oxidáció</w:t>
            </w:r>
            <w:proofErr w:type="gramEnd"/>
            <w:r w:rsidRPr="008D433F">
              <w:rPr>
                <w:color w:val="000000"/>
              </w:rPr>
              <w:t xml:space="preserve"> mint oxigénfelvétel. </w:t>
            </w:r>
          </w:p>
          <w:p w14:paraId="0AAC2A31" w14:textId="77777777" w:rsidR="00DD0CB8" w:rsidRDefault="00665372" w:rsidP="00665372">
            <w:pPr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 xml:space="preserve">A </w:t>
            </w:r>
            <w:proofErr w:type="gramStart"/>
            <w:r w:rsidRPr="008D433F">
              <w:rPr>
                <w:color w:val="000000"/>
              </w:rPr>
              <w:t>redukció</w:t>
            </w:r>
            <w:proofErr w:type="gramEnd"/>
            <w:r w:rsidRPr="008D433F">
              <w:rPr>
                <w:color w:val="000000"/>
              </w:rPr>
              <w:t xml:space="preserve"> mint oxigénleadás. </w:t>
            </w:r>
          </w:p>
          <w:p w14:paraId="09DB59B8" w14:textId="77777777" w:rsidR="00DD0CB8" w:rsidRDefault="00665372" w:rsidP="00665372">
            <w:pPr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 xml:space="preserve">A redukció ipari jelentősége. </w:t>
            </w:r>
          </w:p>
          <w:p w14:paraId="3F0D98FF" w14:textId="77777777" w:rsidR="00665372" w:rsidRPr="006C3A01" w:rsidRDefault="00665372" w:rsidP="00665372">
            <w:pPr>
              <w:jc w:val="left"/>
              <w:rPr>
                <w:rFonts w:cs="Times New Roman"/>
              </w:rPr>
            </w:pPr>
            <w:r w:rsidRPr="008D433F">
              <w:rPr>
                <w:color w:val="000000"/>
              </w:rPr>
              <w:t xml:space="preserve">A CO-mérgezés és elkerülhetősége, a CO-jelzők fontossága. </w:t>
            </w:r>
          </w:p>
        </w:tc>
      </w:tr>
      <w:tr w:rsidR="00665372" w:rsidRPr="006C3A01" w14:paraId="4332EE1C" w14:textId="77777777" w:rsidTr="00365D85">
        <w:trPr>
          <w:trHeight w:val="1701"/>
          <w:jc w:val="center"/>
        </w:trPr>
        <w:tc>
          <w:tcPr>
            <w:tcW w:w="812" w:type="pct"/>
            <w:shd w:val="clear" w:color="auto" w:fill="auto"/>
          </w:tcPr>
          <w:p w14:paraId="04D637A6" w14:textId="77777777" w:rsidR="00665372" w:rsidRPr="006C3A01" w:rsidRDefault="00665372" w:rsidP="00665372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4</w:t>
            </w:r>
            <w:r w:rsidRPr="006C3A01">
              <w:rPr>
                <w:rStyle w:val="Kiemels2"/>
              </w:rPr>
              <w:t>.</w:t>
            </w:r>
          </w:p>
        </w:tc>
        <w:tc>
          <w:tcPr>
            <w:tcW w:w="794" w:type="pct"/>
            <w:shd w:val="clear" w:color="auto" w:fill="auto"/>
          </w:tcPr>
          <w:p w14:paraId="29219DEB" w14:textId="77777777" w:rsidR="00665372" w:rsidRPr="006C3A01" w:rsidRDefault="00665372" w:rsidP="00665372">
            <w:pPr>
              <w:jc w:val="left"/>
              <w:rPr>
                <w:rFonts w:cs="Times New Roman"/>
              </w:rPr>
            </w:pPr>
            <w:commentRangeStart w:id="1"/>
            <w:r w:rsidRPr="00E77632">
              <w:rPr>
                <w:rFonts w:cs="Times New Roman"/>
              </w:rPr>
              <w:t>Fémekből fémvegyületek</w:t>
            </w:r>
            <w:commentRangeEnd w:id="1"/>
            <w:r w:rsidR="002904AB">
              <w:rPr>
                <w:rStyle w:val="Jegyzethivatkozs"/>
              </w:rPr>
              <w:commentReference w:id="1"/>
            </w:r>
          </w:p>
        </w:tc>
        <w:tc>
          <w:tcPr>
            <w:tcW w:w="1190" w:type="pct"/>
            <w:shd w:val="clear" w:color="auto" w:fill="auto"/>
          </w:tcPr>
          <w:p w14:paraId="09B40635" w14:textId="77777777" w:rsidR="00665372" w:rsidRDefault="00665372" w:rsidP="0066537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Ismerjék a fémek viselkedését a szabad levegőn. </w:t>
            </w:r>
            <w:commentRangeStart w:id="2"/>
            <w:r>
              <w:rPr>
                <w:rFonts w:cs="Times New Roman"/>
              </w:rPr>
              <w:t xml:space="preserve">Tudják, hogy mitől függ egy fémnek a </w:t>
            </w:r>
            <w:proofErr w:type="gramStart"/>
            <w:r>
              <w:rPr>
                <w:rFonts w:cs="Times New Roman"/>
              </w:rPr>
              <w:t>korrózióra</w:t>
            </w:r>
            <w:proofErr w:type="gramEnd"/>
            <w:r>
              <w:rPr>
                <w:rFonts w:cs="Times New Roman"/>
              </w:rPr>
              <w:t xml:space="preserve"> való hajlama.</w:t>
            </w:r>
            <w:commentRangeEnd w:id="2"/>
            <w:r w:rsidR="00CB23E6">
              <w:rPr>
                <w:rStyle w:val="Jegyzethivatkozs"/>
              </w:rPr>
              <w:commentReference w:id="2"/>
            </w:r>
          </w:p>
          <w:p w14:paraId="5A5EDDD1" w14:textId="77777777" w:rsidR="00665372" w:rsidRDefault="00665372" w:rsidP="0066537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Ismerjék a fémek reakcióját különböző savakkal.</w:t>
            </w:r>
          </w:p>
          <w:p w14:paraId="04708E78" w14:textId="77777777" w:rsidR="00665372" w:rsidRPr="006C3A01" w:rsidRDefault="00665372" w:rsidP="0066537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Ismerjék, hogy a fémek hogyan </w:t>
            </w:r>
            <w:proofErr w:type="gramStart"/>
            <w:r>
              <w:rPr>
                <w:rFonts w:cs="Times New Roman"/>
              </w:rPr>
              <w:t>reagálnak</w:t>
            </w:r>
            <w:proofErr w:type="gramEnd"/>
            <w:r>
              <w:rPr>
                <w:rFonts w:cs="Times New Roman"/>
              </w:rPr>
              <w:t xml:space="preserve"> más fémionok oldatával.</w:t>
            </w:r>
          </w:p>
        </w:tc>
        <w:tc>
          <w:tcPr>
            <w:tcW w:w="1174" w:type="pct"/>
            <w:shd w:val="clear" w:color="auto" w:fill="auto"/>
          </w:tcPr>
          <w:p w14:paraId="6D164884" w14:textId="77777777" w:rsidR="00665372" w:rsidRDefault="00665372" w:rsidP="00665372">
            <w:pPr>
              <w:jc w:val="left"/>
              <w:rPr>
                <w:rFonts w:cs="Times New Roman"/>
              </w:rPr>
            </w:pPr>
            <w:commentRangeStart w:id="3"/>
            <w:r>
              <w:rPr>
                <w:rFonts w:cs="Times New Roman"/>
              </w:rPr>
              <w:lastRenderedPageBreak/>
              <w:t xml:space="preserve">A vasgyártás elemzése gazdasági szempontból. </w:t>
            </w:r>
            <w:r w:rsidR="00DD0CB8">
              <w:rPr>
                <w:rFonts w:cs="Times New Roman"/>
              </w:rPr>
              <w:t xml:space="preserve">A </w:t>
            </w:r>
            <w:proofErr w:type="gramStart"/>
            <w:r w:rsidR="00DD0CB8">
              <w:rPr>
                <w:rFonts w:cs="Times New Roman"/>
              </w:rPr>
              <w:t>vashulladék</w:t>
            </w:r>
            <w:proofErr w:type="gramEnd"/>
            <w:r>
              <w:rPr>
                <w:rFonts w:cs="Times New Roman"/>
              </w:rPr>
              <w:t xml:space="preserve"> mint értéket képviselő anyag szerepe.</w:t>
            </w:r>
          </w:p>
          <w:p w14:paraId="0AE8CF44" w14:textId="77777777" w:rsidR="00665372" w:rsidRPr="00CA03BA" w:rsidRDefault="00665372" w:rsidP="00665372">
            <w:pPr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>A</w:t>
            </w:r>
            <w:r>
              <w:rPr>
                <w:color w:val="000000"/>
              </w:rPr>
              <w:t>z alumíniumgyártás</w:t>
            </w:r>
            <w:r w:rsidRPr="008D433F">
              <w:rPr>
                <w:color w:val="000000"/>
              </w:rPr>
              <w:t xml:space="preserve"> folyamat</w:t>
            </w:r>
            <w:r>
              <w:rPr>
                <w:color w:val="000000"/>
              </w:rPr>
              <w:t>ának</w:t>
            </w:r>
            <w:r w:rsidRPr="008D433F">
              <w:rPr>
                <w:color w:val="000000"/>
              </w:rPr>
              <w:t xml:space="preserve"> legfontosabb lépései. A folyamat energiaköltsége és környezetterhelése</w:t>
            </w:r>
            <w:commentRangeEnd w:id="3"/>
            <w:r w:rsidR="00047C79">
              <w:rPr>
                <w:rStyle w:val="Jegyzethivatkozs"/>
              </w:rPr>
              <w:commentReference w:id="3"/>
            </w:r>
            <w:r w:rsidRPr="008D433F">
              <w:rPr>
                <w:color w:val="000000"/>
              </w:rPr>
              <w:t>.</w:t>
            </w:r>
          </w:p>
        </w:tc>
        <w:tc>
          <w:tcPr>
            <w:tcW w:w="1030" w:type="pct"/>
            <w:shd w:val="clear" w:color="auto" w:fill="auto"/>
          </w:tcPr>
          <w:p w14:paraId="206418FB" w14:textId="77777777" w:rsidR="00665372" w:rsidRDefault="00665372" w:rsidP="00665372">
            <w:pPr>
              <w:jc w:val="left"/>
              <w:rPr>
                <w:color w:val="000000"/>
              </w:rPr>
            </w:pPr>
            <w:commentRangeStart w:id="4"/>
            <w:r w:rsidRPr="008D433F">
              <w:t>A vas és ötvözeteinek tulajdonságai</w:t>
            </w:r>
            <w:r w:rsidRPr="008D433F">
              <w:rPr>
                <w:color w:val="000000"/>
              </w:rPr>
              <w:t>.</w:t>
            </w:r>
          </w:p>
          <w:p w14:paraId="3B1F0E48" w14:textId="77777777" w:rsidR="00665372" w:rsidRDefault="00665372" w:rsidP="0066537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vas és az acél tulajdonsága.</w:t>
            </w:r>
          </w:p>
          <w:p w14:paraId="3173A35E" w14:textId="77777777" w:rsidR="00665372" w:rsidRDefault="00665372" w:rsidP="0066537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Széntartalom a nyersvasban.</w:t>
            </w:r>
          </w:p>
          <w:p w14:paraId="3C4F245E" w14:textId="77777777" w:rsidR="00665372" w:rsidRPr="006C3A01" w:rsidRDefault="00665372" w:rsidP="00665372">
            <w:pPr>
              <w:jc w:val="left"/>
              <w:rPr>
                <w:rFonts w:cs="Times New Roman"/>
              </w:rPr>
            </w:pPr>
            <w:r w:rsidRPr="008D433F">
              <w:rPr>
                <w:color w:val="000000"/>
              </w:rPr>
              <w:t>Az alumínium tulajdonságai.</w:t>
            </w:r>
            <w:commentRangeEnd w:id="4"/>
            <w:r w:rsidR="00047C79">
              <w:rPr>
                <w:rStyle w:val="Jegyzethivatkozs"/>
              </w:rPr>
              <w:commentReference w:id="4"/>
            </w:r>
          </w:p>
        </w:tc>
      </w:tr>
      <w:tr w:rsidR="00665372" w:rsidRPr="006C3A01" w14:paraId="65609121" w14:textId="77777777" w:rsidTr="00365D85">
        <w:trPr>
          <w:trHeight w:val="1701"/>
          <w:jc w:val="center"/>
        </w:trPr>
        <w:tc>
          <w:tcPr>
            <w:tcW w:w="812" w:type="pct"/>
            <w:shd w:val="clear" w:color="auto" w:fill="auto"/>
          </w:tcPr>
          <w:p w14:paraId="15A736C8" w14:textId="4B52ED41" w:rsidR="00665372" w:rsidRDefault="00365D85" w:rsidP="00665372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5</w:t>
            </w:r>
            <w:r w:rsidR="00665372">
              <w:rPr>
                <w:rStyle w:val="Kiemels2"/>
              </w:rPr>
              <w:t>.</w:t>
            </w:r>
          </w:p>
        </w:tc>
        <w:tc>
          <w:tcPr>
            <w:tcW w:w="794" w:type="pct"/>
            <w:shd w:val="clear" w:color="auto" w:fill="auto"/>
          </w:tcPr>
          <w:p w14:paraId="4AED5D50" w14:textId="77777777" w:rsidR="00665372" w:rsidRDefault="00665372" w:rsidP="0066537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Sav-bázis reakciók</w:t>
            </w:r>
          </w:p>
          <w:p w14:paraId="0F21AAEB" w14:textId="77777777" w:rsidR="00665372" w:rsidRPr="00665372" w:rsidRDefault="00DD0CB8" w:rsidP="0066537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Gyakorlóóra</w:t>
            </w:r>
          </w:p>
        </w:tc>
        <w:tc>
          <w:tcPr>
            <w:tcW w:w="1190" w:type="pct"/>
            <w:shd w:val="clear" w:color="auto" w:fill="auto"/>
          </w:tcPr>
          <w:p w14:paraId="19A6BF95" w14:textId="77777777" w:rsidR="00665372" w:rsidRDefault="002E0CE9" w:rsidP="0066537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665372">
              <w:rPr>
                <w:rFonts w:cs="Times New Roman"/>
              </w:rPr>
              <w:t xml:space="preserve">smerjék meg </w:t>
            </w:r>
            <w:proofErr w:type="spellStart"/>
            <w:r w:rsidR="00665372">
              <w:rPr>
                <w:rFonts w:cs="Times New Roman"/>
              </w:rPr>
              <w:t>Arrhenius</w:t>
            </w:r>
            <w:proofErr w:type="spellEnd"/>
            <w:r w:rsidR="00665372">
              <w:rPr>
                <w:rFonts w:cs="Times New Roman"/>
              </w:rPr>
              <w:t xml:space="preserve"> és </w:t>
            </w:r>
            <w:proofErr w:type="spellStart"/>
            <w:r w:rsidR="00665372">
              <w:rPr>
                <w:rFonts w:cs="Times New Roman"/>
              </w:rPr>
              <w:t>Brønsted</w:t>
            </w:r>
            <w:proofErr w:type="spellEnd"/>
            <w:r w:rsidR="00665372">
              <w:rPr>
                <w:rFonts w:cs="Times New Roman"/>
              </w:rPr>
              <w:t xml:space="preserve"> elméletét a savakról és a bázisokról.</w:t>
            </w:r>
          </w:p>
          <w:p w14:paraId="2D10722D" w14:textId="77777777" w:rsidR="00665372" w:rsidRPr="006C3A01" w:rsidRDefault="00665372" w:rsidP="0066537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Fedezzék fel a vízmolekula kettős jellegét és írják körül a kétféle viselkedést.</w:t>
            </w:r>
          </w:p>
        </w:tc>
        <w:tc>
          <w:tcPr>
            <w:tcW w:w="1174" w:type="pct"/>
            <w:shd w:val="clear" w:color="auto" w:fill="auto"/>
          </w:tcPr>
          <w:p w14:paraId="6AF8E0EB" w14:textId="77777777" w:rsidR="00665372" w:rsidRDefault="00665372" w:rsidP="00665372">
            <w:pPr>
              <w:widowControl w:val="0"/>
              <w:snapToGrid w:val="0"/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>Az általánosítás képességének fejlesztése típusreakciók segítségével.</w:t>
            </w:r>
          </w:p>
          <w:p w14:paraId="68D97687" w14:textId="77777777" w:rsidR="00665372" w:rsidRPr="008D433F" w:rsidRDefault="00665372" w:rsidP="00665372">
            <w:pPr>
              <w:widowControl w:val="0"/>
              <w:snapToGri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Tanulói kísérletek végrehajtása és elemzése</w:t>
            </w:r>
            <w:r w:rsidR="00DD0CB8">
              <w:rPr>
                <w:color w:val="000000"/>
              </w:rPr>
              <w:t>.</w:t>
            </w:r>
          </w:p>
          <w:p w14:paraId="79A50D41" w14:textId="77777777" w:rsidR="00665372" w:rsidRDefault="00665372" w:rsidP="00665372">
            <w:pPr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 xml:space="preserve">Szódavíz (szénsavas ásványvíz) és meszes víz összeöntése </w:t>
            </w:r>
            <w:proofErr w:type="gramStart"/>
            <w:r w:rsidRPr="008D433F">
              <w:rPr>
                <w:color w:val="000000"/>
              </w:rPr>
              <w:t>indikátor</w:t>
            </w:r>
            <w:proofErr w:type="gramEnd"/>
            <w:r w:rsidRPr="008D433F">
              <w:rPr>
                <w:color w:val="000000"/>
              </w:rPr>
              <w:t xml:space="preserve"> jelenlétében.</w:t>
            </w:r>
          </w:p>
          <w:p w14:paraId="4BFA6C40" w14:textId="77777777" w:rsidR="00665372" w:rsidRPr="006C3A01" w:rsidRDefault="00665372" w:rsidP="00665372">
            <w:pPr>
              <w:jc w:val="left"/>
              <w:rPr>
                <w:rFonts w:cs="Times New Roman"/>
              </w:rPr>
            </w:pPr>
            <w:r>
              <w:rPr>
                <w:color w:val="000000"/>
              </w:rPr>
              <w:t>Egész órás tanulókísérlettel történő ismétlés.</w:t>
            </w:r>
          </w:p>
        </w:tc>
        <w:tc>
          <w:tcPr>
            <w:tcW w:w="1030" w:type="pct"/>
            <w:shd w:val="clear" w:color="auto" w:fill="auto"/>
          </w:tcPr>
          <w:p w14:paraId="6117B3FB" w14:textId="77777777" w:rsidR="00665372" w:rsidRPr="006C3A01" w:rsidRDefault="00665372" w:rsidP="00925011">
            <w:pPr>
              <w:widowControl w:val="0"/>
              <w:snapToGrid w:val="0"/>
              <w:jc w:val="left"/>
              <w:rPr>
                <w:rFonts w:cs="Times New Roman"/>
              </w:rPr>
            </w:pPr>
            <w:commentRangeStart w:id="5"/>
            <w:r w:rsidRPr="008D433F">
              <w:rPr>
                <w:color w:val="000000"/>
              </w:rPr>
              <w:t xml:space="preserve">Savak és lúgok, disszociációjuk vizes oldatban, </w:t>
            </w:r>
            <w:proofErr w:type="spellStart"/>
            <w:r w:rsidRPr="008D433F">
              <w:rPr>
                <w:color w:val="000000"/>
              </w:rPr>
              <w:t>Arrhenius</w:t>
            </w:r>
            <w:proofErr w:type="spellEnd"/>
            <w:r w:rsidRPr="008D433F">
              <w:rPr>
                <w:color w:val="000000"/>
              </w:rPr>
              <w:t>-féle sav-bázis elmélet.</w:t>
            </w:r>
            <w:r w:rsidRPr="008D433F" w:rsidDel="00F167E1">
              <w:rPr>
                <w:color w:val="000000"/>
              </w:rPr>
              <w:t xml:space="preserve"> </w:t>
            </w:r>
            <w:r w:rsidRPr="008D433F">
              <w:rPr>
                <w:color w:val="000000"/>
              </w:rPr>
              <w:t xml:space="preserve">pH-skála, a </w:t>
            </w:r>
            <w:proofErr w:type="gramStart"/>
            <w:r w:rsidRPr="008D433F">
              <w:rPr>
                <w:color w:val="000000"/>
              </w:rPr>
              <w:t>pH</w:t>
            </w:r>
            <w:proofErr w:type="gramEnd"/>
            <w:r w:rsidRPr="008D433F">
              <w:rPr>
                <w:color w:val="000000"/>
              </w:rPr>
              <w:t xml:space="preserve"> mint a savasság és lúgosság mértékét kifejező számérték. </w:t>
            </w:r>
            <w:proofErr w:type="gramStart"/>
            <w:r w:rsidRPr="008D433F">
              <w:rPr>
                <w:color w:val="000000"/>
              </w:rPr>
              <w:t>Indikátorok</w:t>
            </w:r>
            <w:proofErr w:type="gramEnd"/>
            <w:r w:rsidRPr="008D433F">
              <w:rPr>
                <w:color w:val="000000"/>
              </w:rPr>
              <w:t>.</w:t>
            </w:r>
            <w:commentRangeEnd w:id="5"/>
            <w:r w:rsidR="00355FD3">
              <w:rPr>
                <w:rStyle w:val="Jegyzethivatkozs"/>
              </w:rPr>
              <w:commentReference w:id="5"/>
            </w:r>
          </w:p>
        </w:tc>
      </w:tr>
      <w:tr w:rsidR="00665372" w:rsidRPr="006C3A01" w14:paraId="462232A0" w14:textId="77777777" w:rsidTr="00365D85">
        <w:trPr>
          <w:trHeight w:val="1587"/>
          <w:jc w:val="center"/>
        </w:trPr>
        <w:tc>
          <w:tcPr>
            <w:tcW w:w="812" w:type="pct"/>
            <w:shd w:val="clear" w:color="auto" w:fill="auto"/>
          </w:tcPr>
          <w:p w14:paraId="44AC7CE0" w14:textId="2FC3DB5D" w:rsidR="00665372" w:rsidRPr="006C3A01" w:rsidRDefault="00365D85" w:rsidP="00665372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6</w:t>
            </w:r>
            <w:r w:rsidR="00665372" w:rsidRPr="006C3A01">
              <w:rPr>
                <w:rStyle w:val="Kiemels2"/>
              </w:rPr>
              <w:t>.</w:t>
            </w:r>
          </w:p>
        </w:tc>
        <w:tc>
          <w:tcPr>
            <w:tcW w:w="794" w:type="pct"/>
            <w:shd w:val="clear" w:color="auto" w:fill="auto"/>
          </w:tcPr>
          <w:p w14:paraId="283F67B5" w14:textId="77777777" w:rsidR="00665372" w:rsidRPr="006C3A01" w:rsidRDefault="00665372" w:rsidP="00665372">
            <w:pPr>
              <w:jc w:val="left"/>
              <w:rPr>
                <w:rFonts w:cs="Times New Roman"/>
              </w:rPr>
            </w:pPr>
            <w:commentRangeStart w:id="6"/>
            <w:r w:rsidRPr="00E77632">
              <w:rPr>
                <w:rFonts w:cs="Times New Roman"/>
              </w:rPr>
              <w:t>Kitaposott utak a kémiában</w:t>
            </w:r>
            <w:commentRangeEnd w:id="6"/>
            <w:r w:rsidR="002D5049">
              <w:rPr>
                <w:rStyle w:val="Jegyzethivatkozs"/>
              </w:rPr>
              <w:commentReference w:id="6"/>
            </w:r>
          </w:p>
        </w:tc>
        <w:tc>
          <w:tcPr>
            <w:tcW w:w="1190" w:type="pct"/>
            <w:shd w:val="clear" w:color="auto" w:fill="auto"/>
          </w:tcPr>
          <w:p w14:paraId="237A456D" w14:textId="77777777" w:rsidR="00E43E40" w:rsidRPr="00AF675E" w:rsidRDefault="00E43E40" w:rsidP="00E43E40">
            <w:pPr>
              <w:jc w:val="left"/>
              <w:rPr>
                <w:rFonts w:cs="Times New Roman"/>
              </w:rPr>
            </w:pPr>
            <w:commentRangeStart w:id="7"/>
            <w:r w:rsidRPr="00925011">
              <w:rPr>
                <w:rFonts w:cs="Times New Roman"/>
              </w:rPr>
              <w:t>Vizsgáljanak meg néhány egyszerű reakciót.</w:t>
            </w:r>
          </w:p>
          <w:p w14:paraId="24C622B1" w14:textId="77777777" w:rsidR="00665372" w:rsidRPr="006C3A01" w:rsidRDefault="00E43E40" w:rsidP="006A338E">
            <w:pPr>
              <w:jc w:val="left"/>
              <w:rPr>
                <w:rFonts w:cs="Times New Roman"/>
              </w:rPr>
            </w:pPr>
            <w:r w:rsidRPr="00925011">
              <w:rPr>
                <w:rFonts w:cs="Times New Roman"/>
              </w:rPr>
              <w:t xml:space="preserve">Rendszerezzék és foglalják táblázatba a </w:t>
            </w:r>
            <w:r w:rsidR="00665372">
              <w:rPr>
                <w:rFonts w:cs="Times New Roman"/>
              </w:rPr>
              <w:t>nemfémes elemek reakcióit</w:t>
            </w:r>
            <w:r>
              <w:rPr>
                <w:rFonts w:cs="Times New Roman"/>
              </w:rPr>
              <w:t>.</w:t>
            </w:r>
            <w:commentRangeEnd w:id="7"/>
            <w:r w:rsidR="002D5049">
              <w:rPr>
                <w:rStyle w:val="Jegyzethivatkozs"/>
              </w:rPr>
              <w:commentReference w:id="7"/>
            </w:r>
          </w:p>
        </w:tc>
        <w:tc>
          <w:tcPr>
            <w:tcW w:w="1174" w:type="pct"/>
            <w:shd w:val="clear" w:color="auto" w:fill="auto"/>
          </w:tcPr>
          <w:p w14:paraId="602DADB3" w14:textId="77777777" w:rsidR="00665372" w:rsidRDefault="00665372" w:rsidP="00665372">
            <w:pPr>
              <w:jc w:val="left"/>
            </w:pPr>
            <w:commentRangeStart w:id="8"/>
            <w:r>
              <w:t xml:space="preserve">Frontális </w:t>
            </w:r>
            <w:proofErr w:type="gramStart"/>
            <w:r>
              <w:t>információ</w:t>
            </w:r>
            <w:proofErr w:type="gramEnd"/>
            <w:r>
              <w:t>közlés</w:t>
            </w:r>
            <w:r w:rsidR="00DD0CB8">
              <w:t>.</w:t>
            </w:r>
          </w:p>
          <w:p w14:paraId="536D9E38" w14:textId="77777777" w:rsidR="00665372" w:rsidRDefault="00665372" w:rsidP="00665372">
            <w:pPr>
              <w:jc w:val="left"/>
            </w:pPr>
            <w:r>
              <w:t>Csoportos tanulókísérlet</w:t>
            </w:r>
            <w:r w:rsidR="00DD0CB8">
              <w:t>.</w:t>
            </w:r>
          </w:p>
          <w:p w14:paraId="2F5B9D4A" w14:textId="77777777" w:rsidR="00665372" w:rsidRDefault="00665372" w:rsidP="00665372">
            <w:pPr>
              <w:jc w:val="left"/>
            </w:pPr>
            <w:proofErr w:type="gramStart"/>
            <w:r>
              <w:t>Demonstrációs</w:t>
            </w:r>
            <w:proofErr w:type="gramEnd"/>
            <w:r>
              <w:t xml:space="preserve"> kísérlet</w:t>
            </w:r>
            <w:r w:rsidR="00DD0CB8">
              <w:t>.</w:t>
            </w:r>
          </w:p>
          <w:p w14:paraId="68ADFCA4" w14:textId="77777777" w:rsidR="00665372" w:rsidRDefault="00665372" w:rsidP="00665372">
            <w:pPr>
              <w:jc w:val="left"/>
            </w:pPr>
            <w:r>
              <w:t>Ötletbörze</w:t>
            </w:r>
            <w:r w:rsidR="00DD0CB8">
              <w:t>.</w:t>
            </w:r>
          </w:p>
          <w:p w14:paraId="75C21AD5" w14:textId="77777777" w:rsidR="00665372" w:rsidRPr="006C3A01" w:rsidRDefault="00665372" w:rsidP="00665372">
            <w:pPr>
              <w:jc w:val="left"/>
              <w:rPr>
                <w:rFonts w:cs="Times New Roman"/>
              </w:rPr>
            </w:pPr>
            <w:r>
              <w:t>Önálló/csoportos információfeldolgozás</w:t>
            </w:r>
            <w:r w:rsidR="00DD0CB8">
              <w:t>.</w:t>
            </w:r>
            <w:commentRangeEnd w:id="8"/>
            <w:r w:rsidR="002D5049">
              <w:rPr>
                <w:rStyle w:val="Jegyzethivatkozs"/>
              </w:rPr>
              <w:commentReference w:id="8"/>
            </w:r>
          </w:p>
        </w:tc>
        <w:tc>
          <w:tcPr>
            <w:tcW w:w="1030" w:type="pct"/>
            <w:shd w:val="clear" w:color="auto" w:fill="auto"/>
          </w:tcPr>
          <w:p w14:paraId="328C55DD" w14:textId="77777777" w:rsidR="00665372" w:rsidRPr="008D433F" w:rsidRDefault="00665372" w:rsidP="00665372">
            <w:pPr>
              <w:widowControl w:val="0"/>
              <w:snapToGrid w:val="0"/>
              <w:rPr>
                <w:color w:val="000000"/>
              </w:rPr>
            </w:pPr>
            <w:commentRangeStart w:id="9"/>
            <w:r w:rsidRPr="008D433F">
              <w:rPr>
                <w:color w:val="000000"/>
              </w:rPr>
              <w:t>Savak és lúgok alapvető reakciói.</w:t>
            </w:r>
          </w:p>
          <w:p w14:paraId="4CC6DC1F" w14:textId="77777777" w:rsidR="00665372" w:rsidRDefault="00665372" w:rsidP="00665372">
            <w:pPr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>Közömbösítés fogalma, példák sókra.</w:t>
            </w:r>
          </w:p>
          <w:p w14:paraId="03F76D21" w14:textId="77777777" w:rsidR="00665372" w:rsidRPr="006C3A01" w:rsidRDefault="00665372" w:rsidP="00665372">
            <w:pPr>
              <w:jc w:val="left"/>
              <w:rPr>
                <w:rFonts w:cs="Times New Roman"/>
              </w:rPr>
            </w:pPr>
            <w:r>
              <w:rPr>
                <w:color w:val="000000"/>
              </w:rPr>
              <w:t>K</w:t>
            </w:r>
            <w:r w:rsidRPr="008D433F">
              <w:rPr>
                <w:color w:val="000000"/>
              </w:rPr>
              <w:t>émiai reakciók sebességének változása a hőmérséklettel (melegítés, hűtés).</w:t>
            </w:r>
            <w:commentRangeEnd w:id="9"/>
            <w:r w:rsidR="005B3031">
              <w:rPr>
                <w:rStyle w:val="Jegyzethivatkozs"/>
              </w:rPr>
              <w:commentReference w:id="9"/>
            </w:r>
          </w:p>
        </w:tc>
      </w:tr>
    </w:tbl>
    <w:p w14:paraId="111FB636" w14:textId="77777777" w:rsidR="002E0CE9" w:rsidRDefault="002E0CE9">
      <w:pPr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089DF16A" w14:textId="77777777" w:rsidR="00665372" w:rsidRDefault="00665372" w:rsidP="000070F2">
      <w:pPr>
        <w:tabs>
          <w:tab w:val="left" w:pos="1647"/>
        </w:tabs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2497"/>
        <w:gridCol w:w="3605"/>
        <w:gridCol w:w="3560"/>
        <w:gridCol w:w="3154"/>
      </w:tblGrid>
      <w:tr w:rsidR="00E1313E" w:rsidRPr="007C2029" w14:paraId="68199CBC" w14:textId="77777777" w:rsidTr="00782F20">
        <w:trPr>
          <w:trHeight w:val="694"/>
          <w:tblHeader/>
          <w:jc w:val="center"/>
        </w:trPr>
        <w:tc>
          <w:tcPr>
            <w:tcW w:w="421" w:type="pct"/>
            <w:shd w:val="clear" w:color="auto" w:fill="34AA5D"/>
            <w:vAlign w:val="center"/>
            <w:hideMark/>
          </w:tcPr>
          <w:p w14:paraId="2E432109" w14:textId="77777777" w:rsidR="00E1313E" w:rsidRPr="00980BFA" w:rsidRDefault="00E1313E" w:rsidP="00782F20">
            <w:pPr>
              <w:pStyle w:val="Tblzatfej"/>
              <w:rPr>
                <w:iCs/>
              </w:rPr>
            </w:pPr>
            <w:r w:rsidRPr="00980BFA">
              <w:t>Témák órákra bontása</w:t>
            </w:r>
          </w:p>
        </w:tc>
        <w:tc>
          <w:tcPr>
            <w:tcW w:w="892" w:type="pct"/>
            <w:shd w:val="clear" w:color="auto" w:fill="34AA5D"/>
            <w:vAlign w:val="center"/>
            <w:hideMark/>
          </w:tcPr>
          <w:p w14:paraId="60573294" w14:textId="77777777" w:rsidR="00E1313E" w:rsidRPr="007C2029" w:rsidRDefault="00E1313E" w:rsidP="00782F20">
            <w:pPr>
              <w:pStyle w:val="Tblzatfej"/>
              <w:rPr>
                <w:iCs/>
              </w:rPr>
            </w:pPr>
            <w:r w:rsidRPr="007C2029">
              <w:t xml:space="preserve">Az óra témája (tankönyvi lecke) vagy </w:t>
            </w:r>
            <w:proofErr w:type="gramStart"/>
            <w:r w:rsidRPr="007C2029">
              <w:t>funkciója</w:t>
            </w:r>
            <w:proofErr w:type="gramEnd"/>
          </w:p>
        </w:tc>
        <w:tc>
          <w:tcPr>
            <w:tcW w:w="1288" w:type="pct"/>
            <w:shd w:val="clear" w:color="auto" w:fill="34AA5D"/>
            <w:vAlign w:val="center"/>
            <w:hideMark/>
          </w:tcPr>
          <w:p w14:paraId="0C3C4F94" w14:textId="77777777" w:rsidR="00E1313E" w:rsidRPr="007C2029" w:rsidRDefault="00E1313E" w:rsidP="00782F20">
            <w:pPr>
              <w:pStyle w:val="Tblzatfej"/>
              <w:rPr>
                <w:iCs/>
              </w:rPr>
            </w:pPr>
            <w:r w:rsidRPr="007C2029">
              <w:t>Célok, feladatok</w:t>
            </w:r>
          </w:p>
        </w:tc>
        <w:tc>
          <w:tcPr>
            <w:tcW w:w="1272" w:type="pct"/>
            <w:shd w:val="clear" w:color="auto" w:fill="34AA5D"/>
            <w:vAlign w:val="center"/>
            <w:hideMark/>
          </w:tcPr>
          <w:p w14:paraId="00C5A541" w14:textId="77777777" w:rsidR="00E1313E" w:rsidRPr="007C2029" w:rsidRDefault="00E1313E" w:rsidP="00782F20">
            <w:pPr>
              <w:pStyle w:val="Tblzatfej"/>
              <w:rPr>
                <w:iCs/>
              </w:rPr>
            </w:pPr>
            <w:r w:rsidRPr="007C2029">
              <w:t>Fejlesztési terület</w:t>
            </w:r>
          </w:p>
        </w:tc>
        <w:tc>
          <w:tcPr>
            <w:tcW w:w="1127" w:type="pct"/>
            <w:shd w:val="clear" w:color="auto" w:fill="34AA5D"/>
            <w:vAlign w:val="center"/>
            <w:hideMark/>
          </w:tcPr>
          <w:p w14:paraId="396162D7" w14:textId="77777777" w:rsidR="00E1313E" w:rsidRPr="007C2029" w:rsidRDefault="00E1313E" w:rsidP="00782F20">
            <w:pPr>
              <w:pStyle w:val="Tblzatfej"/>
              <w:rPr>
                <w:iCs/>
              </w:rPr>
            </w:pPr>
            <w:r w:rsidRPr="007C2029">
              <w:t>Ismeretanyag</w:t>
            </w:r>
          </w:p>
        </w:tc>
      </w:tr>
      <w:tr w:rsidR="00E1313E" w:rsidRPr="007C2029" w14:paraId="195E0C4B" w14:textId="77777777" w:rsidTr="00925011">
        <w:trPr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399EBA4E" w14:textId="77777777" w:rsidR="00E1313E" w:rsidRPr="00015F64" w:rsidRDefault="00E1313E" w:rsidP="00E77632">
            <w:pPr>
              <w:pStyle w:val="Cm"/>
            </w:pPr>
            <w:r w:rsidRPr="00F44F2F">
              <w:rPr>
                <w:rFonts w:ascii="Times New Roman" w:hAnsi="Times New Roman"/>
                <w:sz w:val="28"/>
                <w:szCs w:val="28"/>
              </w:rPr>
              <w:t>Kémia</w:t>
            </w:r>
            <w:r w:rsidR="00E77632">
              <w:rPr>
                <w:rFonts w:ascii="Times New Roman" w:hAnsi="Times New Roman"/>
                <w:sz w:val="28"/>
                <w:szCs w:val="28"/>
              </w:rPr>
              <w:t xml:space="preserve"> a természetben</w:t>
            </w:r>
          </w:p>
        </w:tc>
      </w:tr>
      <w:tr w:rsidR="00E1313E" w:rsidRPr="006C3A01" w14:paraId="5B3A7259" w14:textId="77777777" w:rsidTr="00925011">
        <w:trPr>
          <w:trHeight w:val="170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1DE6" w14:textId="22861315" w:rsidR="00E1313E" w:rsidRPr="006C3A01" w:rsidRDefault="00365D85" w:rsidP="005E7267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7</w:t>
            </w:r>
            <w:r w:rsidR="00E1313E" w:rsidRPr="006C3A01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D5BF" w14:textId="77777777" w:rsidR="00E1313E" w:rsidRPr="006C3A01" w:rsidRDefault="00E77632" w:rsidP="00E1313E">
            <w:pPr>
              <w:jc w:val="left"/>
              <w:rPr>
                <w:rFonts w:cs="Times New Roman"/>
              </w:rPr>
            </w:pPr>
            <w:r w:rsidRPr="00E77632">
              <w:rPr>
                <w:rFonts w:cs="Times New Roman"/>
              </w:rPr>
              <w:t>A természetes vizek kémiája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EE62" w14:textId="77777777" w:rsidR="00E1313E" w:rsidRDefault="004272F8" w:rsidP="00E1313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Ismerjék a természetes víz körforgását.</w:t>
            </w:r>
          </w:p>
          <w:p w14:paraId="4BECF1F4" w14:textId="77777777" w:rsidR="004272F8" w:rsidRDefault="004272F8" w:rsidP="00E1313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Tudják a víz útjának legfontosabb lépéseit. </w:t>
            </w:r>
          </w:p>
          <w:p w14:paraId="5C0AFB00" w14:textId="77777777" w:rsidR="004272F8" w:rsidRDefault="004272F8" w:rsidP="00E1313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Tudják megkülönböztetni a felszíni és felszín alatti vizeket.</w:t>
            </w:r>
          </w:p>
          <w:p w14:paraId="2C4C1547" w14:textId="77777777" w:rsidR="004272F8" w:rsidRDefault="004272F8" w:rsidP="00E1313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Ismerjék a karsztosodás és cseppkőképződés folyamatát.</w:t>
            </w:r>
          </w:p>
          <w:p w14:paraId="7DD91C4E" w14:textId="77777777" w:rsidR="004272F8" w:rsidRDefault="004272F8" w:rsidP="00E1313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Ismerjék </w:t>
            </w:r>
            <w:r w:rsidR="00A80FB7">
              <w:rPr>
                <w:rFonts w:cs="Times New Roman"/>
              </w:rPr>
              <w:t xml:space="preserve">az ásványvizet, és mint természeti kincset kezeljék. </w:t>
            </w:r>
          </w:p>
          <w:p w14:paraId="0D1FE289" w14:textId="77777777" w:rsidR="00A80FB7" w:rsidRPr="006C3A01" w:rsidRDefault="00A80FB7" w:rsidP="00E1313E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Tudják, hogy a víz különleges tulajdonságokkal rendelkezik.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6189" w14:textId="77777777" w:rsidR="00CA03BA" w:rsidRPr="00332DA2" w:rsidRDefault="00CA03BA" w:rsidP="00CA03BA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 modell és a valóság kapcsolatának gyakorlása. Egy modell adott szabályok szerinti alkalmazása.</w:t>
            </w:r>
          </w:p>
          <w:p w14:paraId="5CA48E59" w14:textId="77777777" w:rsidR="00CA03BA" w:rsidRDefault="00CA03BA" w:rsidP="00CA03BA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Grafikus és logikai képességek fejlesztése.</w:t>
            </w:r>
          </w:p>
          <w:p w14:paraId="2FF5D469" w14:textId="77777777" w:rsidR="00CA03BA" w:rsidRPr="00332DA2" w:rsidRDefault="00CA03BA" w:rsidP="00CA03BA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 logikai gondolkodás, ok-okozati összefüggések fejlesztése.</w:t>
            </w:r>
          </w:p>
          <w:p w14:paraId="04E27F17" w14:textId="77777777" w:rsidR="00E1313E" w:rsidRPr="006C3A01" w:rsidRDefault="00CA03BA" w:rsidP="0025030D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 tapasztalatok rögzítése</w:t>
            </w:r>
            <w:r>
              <w:rPr>
                <w:rFonts w:cs="Times New Roman"/>
              </w:rPr>
              <w:t xml:space="preserve"> és a következtetések levonása.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38A7" w14:textId="77777777" w:rsidR="00CA03BA" w:rsidRDefault="00CA03BA" w:rsidP="00CA03B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A </w:t>
            </w:r>
            <w:proofErr w:type="gramStart"/>
            <w:r>
              <w:rPr>
                <w:rFonts w:cs="Times New Roman"/>
              </w:rPr>
              <w:t>víz</w:t>
            </w:r>
            <w:proofErr w:type="gramEnd"/>
            <w:r>
              <w:rPr>
                <w:rFonts w:cs="Times New Roman"/>
              </w:rPr>
              <w:t xml:space="preserve"> mint élettér, és mint az élet nélkülözhetetlen molekulája.</w:t>
            </w:r>
          </w:p>
          <w:p w14:paraId="21B400FD" w14:textId="77777777" w:rsidR="00CA03BA" w:rsidRDefault="00CA03BA" w:rsidP="00CA03B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földi vízkészlet egyenlőtlen eloszlása.</w:t>
            </w:r>
          </w:p>
          <w:p w14:paraId="1196A4BC" w14:textId="77777777" w:rsidR="00E1313E" w:rsidRPr="006C3A01" w:rsidRDefault="00CA03BA" w:rsidP="00CA03BA">
            <w:pPr>
              <w:jc w:val="left"/>
              <w:rPr>
                <w:rFonts w:cs="Times New Roman"/>
              </w:rPr>
            </w:pPr>
            <w:r w:rsidRPr="008D433F">
              <w:rPr>
                <w:color w:val="000000"/>
              </w:rPr>
              <w:t xml:space="preserve">A természetes vizeket szennyező anyagok (nitrát-, foszfátszennyezés, olajszennyezés) és hatásuk az élővilágra. </w:t>
            </w:r>
            <w:commentRangeStart w:id="10"/>
            <w:r w:rsidRPr="008D433F">
              <w:rPr>
                <w:color w:val="000000"/>
              </w:rPr>
              <w:t>A szennyvíztisztítás lépései. A közműolló</w:t>
            </w:r>
            <w:commentRangeEnd w:id="10"/>
            <w:r w:rsidR="00312F18">
              <w:rPr>
                <w:rStyle w:val="Jegyzethivatkozs"/>
              </w:rPr>
              <w:commentReference w:id="10"/>
            </w:r>
            <w:r w:rsidRPr="008D433F">
              <w:rPr>
                <w:color w:val="000000"/>
              </w:rPr>
              <w:t>. Élővizeink és az ivóvízbázis védelme.</w:t>
            </w:r>
          </w:p>
        </w:tc>
      </w:tr>
      <w:tr w:rsidR="000D749A" w:rsidRPr="006C3A01" w14:paraId="16577CA0" w14:textId="77777777" w:rsidTr="00925011">
        <w:trPr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A8A2" w14:textId="70B73C3D" w:rsidR="000D749A" w:rsidRPr="006C3A01" w:rsidRDefault="00365D85" w:rsidP="000D749A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8</w:t>
            </w:r>
            <w:r w:rsidR="000D749A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05D9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légkör kémiája</w:t>
            </w:r>
          </w:p>
          <w:p w14:paraId="1AE03C1D" w14:textId="77777777" w:rsidR="000D749A" w:rsidRPr="000D749A" w:rsidRDefault="000D749A" w:rsidP="00DD0CB8">
            <w:pPr>
              <w:jc w:val="left"/>
              <w:rPr>
                <w:rFonts w:cs="Times New Roman"/>
              </w:rPr>
            </w:pPr>
            <w:r w:rsidRPr="000D749A">
              <w:rPr>
                <w:rFonts w:cs="Times New Roman"/>
              </w:rPr>
              <w:t>Gyakorl</w:t>
            </w:r>
            <w:r w:rsidR="00DD0CB8">
              <w:rPr>
                <w:rFonts w:cs="Times New Roman"/>
              </w:rPr>
              <w:t>óóra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D5B1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Ismerjék a földi légkör kialakulását.</w:t>
            </w:r>
          </w:p>
          <w:p w14:paraId="6208A0C5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Tudják, hogy milyen gázokból áll, és melyik gáz milyen mennyiségben fordul elő.</w:t>
            </w:r>
          </w:p>
          <w:p w14:paraId="000C8B9F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Tudják, hogy a földi légkör védelmet nyújt az ultraibolya sugárzás ellen.</w:t>
            </w:r>
          </w:p>
          <w:p w14:paraId="7C55155F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Ismerjék az oxigén szerepét az élet kialakulásában. </w:t>
            </w:r>
          </w:p>
          <w:p w14:paraId="6721C9B5" w14:textId="77777777" w:rsidR="000D749A" w:rsidRPr="006C3A01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Tudják, hogy a nitrogén nagyon </w:t>
            </w:r>
            <w:proofErr w:type="gramStart"/>
            <w:r>
              <w:rPr>
                <w:rFonts w:cs="Times New Roman"/>
              </w:rPr>
              <w:t>stabil</w:t>
            </w:r>
            <w:proofErr w:type="gramEnd"/>
            <w:r>
              <w:rPr>
                <w:rFonts w:cs="Times New Roman"/>
              </w:rPr>
              <w:t xml:space="preserve"> molekula.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1779" w14:textId="77777777" w:rsidR="000D749A" w:rsidRPr="006F4945" w:rsidRDefault="000D749A" w:rsidP="000D749A">
            <w:pPr>
              <w:widowControl w:val="0"/>
            </w:pPr>
            <w:r w:rsidRPr="006F4945">
              <w:t xml:space="preserve">A </w:t>
            </w:r>
            <w:proofErr w:type="gramStart"/>
            <w:r w:rsidRPr="006F4945">
              <w:t>levegő</w:t>
            </w:r>
            <w:proofErr w:type="gramEnd"/>
            <w:r w:rsidRPr="006F4945">
              <w:t xml:space="preserve"> mint gázelegy</w:t>
            </w:r>
            <w:r>
              <w:t xml:space="preserve"> ismerete.</w:t>
            </w:r>
          </w:p>
          <w:p w14:paraId="4D4533F4" w14:textId="77777777" w:rsidR="000D749A" w:rsidRDefault="000D749A" w:rsidP="000D749A">
            <w:pPr>
              <w:jc w:val="left"/>
            </w:pPr>
            <w:r w:rsidRPr="006F4945">
              <w:t>A levegő térfogatszázalékos összetétele.</w:t>
            </w:r>
          </w:p>
          <w:p w14:paraId="72E6FDEA" w14:textId="77777777" w:rsidR="000D749A" w:rsidRDefault="000D749A" w:rsidP="000D749A">
            <w:pPr>
              <w:jc w:val="left"/>
            </w:pPr>
            <w:r>
              <w:t>A fotoszintézis, az üvegházhatás és a légzés nagy vonalakban történő ismerete.</w:t>
            </w:r>
          </w:p>
          <w:p w14:paraId="22A7F7E4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A légszennyezési, szmog és üvegházhatás lényege. </w:t>
            </w:r>
          </w:p>
          <w:p w14:paraId="20DD9F4D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A légszennyezés szerepe az ember életében. </w:t>
            </w:r>
          </w:p>
          <w:p w14:paraId="71350CA9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A szmog hatása. </w:t>
            </w:r>
          </w:p>
          <w:p w14:paraId="1B33985F" w14:textId="77777777" w:rsidR="000D749A" w:rsidRPr="006C3A01" w:rsidRDefault="000D749A" w:rsidP="000D749A">
            <w:pPr>
              <w:jc w:val="left"/>
              <w:rPr>
                <w:rFonts w:cs="Times New Roman"/>
              </w:rPr>
            </w:pPr>
            <w:r>
              <w:rPr>
                <w:color w:val="000000"/>
              </w:rPr>
              <w:t>Egész órás tanulókísérlettel történő ismétlés.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3A6C" w14:textId="77777777" w:rsidR="000D749A" w:rsidRDefault="000D749A" w:rsidP="000D749A">
            <w:pPr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>A légkör összetételének ismétlése (N</w:t>
            </w:r>
            <w:r w:rsidRPr="008D433F">
              <w:rPr>
                <w:color w:val="000000"/>
                <w:vertAlign w:val="subscript"/>
              </w:rPr>
              <w:t>2</w:t>
            </w:r>
            <w:r w:rsidRPr="008D433F">
              <w:rPr>
                <w:color w:val="000000"/>
              </w:rPr>
              <w:t>, O</w:t>
            </w:r>
            <w:r w:rsidRPr="008D433F">
              <w:rPr>
                <w:color w:val="000000"/>
                <w:vertAlign w:val="subscript"/>
              </w:rPr>
              <w:t>2</w:t>
            </w:r>
            <w:r w:rsidRPr="008D433F">
              <w:rPr>
                <w:color w:val="000000"/>
              </w:rPr>
              <w:t>, CO</w:t>
            </w:r>
            <w:r w:rsidRPr="008D433F">
              <w:rPr>
                <w:color w:val="000000"/>
                <w:vertAlign w:val="subscript"/>
              </w:rPr>
              <w:t>2</w:t>
            </w:r>
            <w:r w:rsidRPr="008D433F">
              <w:rPr>
                <w:color w:val="000000"/>
              </w:rPr>
              <w:t>, H</w:t>
            </w:r>
            <w:r w:rsidRPr="008D433F">
              <w:rPr>
                <w:color w:val="000000"/>
                <w:vertAlign w:val="subscript"/>
              </w:rPr>
              <w:t>2</w:t>
            </w:r>
            <w:r w:rsidRPr="008D433F">
              <w:rPr>
                <w:color w:val="000000"/>
              </w:rPr>
              <w:t xml:space="preserve">O, </w:t>
            </w:r>
            <w:proofErr w:type="spellStart"/>
            <w:r w:rsidRPr="008D433F">
              <w:rPr>
                <w:color w:val="000000"/>
              </w:rPr>
              <w:t>Ar</w:t>
            </w:r>
            <w:proofErr w:type="spellEnd"/>
            <w:r w:rsidRPr="008D433F">
              <w:rPr>
                <w:color w:val="000000"/>
              </w:rPr>
              <w:t>). Tulajdonságaik, légzés, fotoszintézis, üvegházhatás, a CO</w:t>
            </w:r>
            <w:r w:rsidRPr="008D433F">
              <w:rPr>
                <w:color w:val="000000"/>
                <w:vertAlign w:val="subscript"/>
              </w:rPr>
              <w:t>2</w:t>
            </w:r>
            <w:r w:rsidRPr="008D433F">
              <w:rPr>
                <w:color w:val="000000"/>
              </w:rPr>
              <w:t xml:space="preserve"> mérgező hatása.</w:t>
            </w:r>
          </w:p>
          <w:p w14:paraId="50F306C4" w14:textId="77777777" w:rsidR="000D749A" w:rsidRPr="006C3A01" w:rsidRDefault="000D749A" w:rsidP="000D749A">
            <w:pPr>
              <w:jc w:val="left"/>
              <w:rPr>
                <w:rFonts w:cs="Times New Roman"/>
              </w:rPr>
            </w:pPr>
            <w:r w:rsidRPr="008D433F">
              <w:rPr>
                <w:color w:val="000000"/>
              </w:rPr>
              <w:t>Monitoring rendszerek, határértékek, riasztási értékek. Szmog. O</w:t>
            </w:r>
            <w:r w:rsidRPr="008D433F">
              <w:rPr>
                <w:color w:val="000000"/>
                <w:vertAlign w:val="subscript"/>
              </w:rPr>
              <w:t>3</w:t>
            </w:r>
            <w:r w:rsidRPr="008D433F">
              <w:rPr>
                <w:color w:val="000000"/>
              </w:rPr>
              <w:t>, SO</w:t>
            </w:r>
            <w:r w:rsidRPr="008D433F">
              <w:rPr>
                <w:color w:val="000000"/>
                <w:vertAlign w:val="subscript"/>
              </w:rPr>
              <w:t>2</w:t>
            </w:r>
            <w:r w:rsidRPr="008D433F">
              <w:rPr>
                <w:color w:val="000000"/>
              </w:rPr>
              <w:t xml:space="preserve">, </w:t>
            </w:r>
            <w:proofErr w:type="gramStart"/>
            <w:r w:rsidRPr="008D433F">
              <w:rPr>
                <w:color w:val="000000"/>
              </w:rPr>
              <w:t>NO</w:t>
            </w:r>
            <w:proofErr w:type="gramEnd"/>
            <w:r w:rsidRPr="008D433F">
              <w:rPr>
                <w:color w:val="000000"/>
              </w:rPr>
              <w:t>, NO</w:t>
            </w:r>
            <w:r w:rsidRPr="008D433F">
              <w:rPr>
                <w:color w:val="000000"/>
                <w:vertAlign w:val="subscript"/>
              </w:rPr>
              <w:t>2</w:t>
            </w:r>
            <w:r w:rsidRPr="008D433F">
              <w:rPr>
                <w:color w:val="000000"/>
              </w:rPr>
              <w:t>, CO</w:t>
            </w:r>
            <w:r w:rsidRPr="008D433F">
              <w:rPr>
                <w:color w:val="000000"/>
                <w:vertAlign w:val="subscript"/>
              </w:rPr>
              <w:t>2</w:t>
            </w:r>
            <w:r w:rsidRPr="008D433F">
              <w:rPr>
                <w:color w:val="000000"/>
              </w:rPr>
              <w:t>, CO, szálló por (PM10).</w:t>
            </w:r>
          </w:p>
        </w:tc>
      </w:tr>
      <w:tr w:rsidR="000D749A" w:rsidRPr="006C3A01" w14:paraId="0291D660" w14:textId="77777777" w:rsidTr="00925011">
        <w:trPr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BD6C" w14:textId="4C4BF6ED" w:rsidR="000D749A" w:rsidRPr="006C3A01" w:rsidRDefault="00365D85" w:rsidP="000D749A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9</w:t>
            </w:r>
            <w:r w:rsidR="000D749A" w:rsidRPr="006C3A01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B406" w14:textId="77777777" w:rsidR="000D749A" w:rsidRPr="00E77632" w:rsidRDefault="000D749A" w:rsidP="000D749A">
            <w:pPr>
              <w:jc w:val="left"/>
              <w:rPr>
                <w:rFonts w:cs="Times New Roman"/>
                <w:i/>
              </w:rPr>
            </w:pPr>
            <w:r w:rsidRPr="00E77632">
              <w:rPr>
                <w:rFonts w:cs="Times New Roman"/>
              </w:rPr>
              <w:t>Az élet molekulái</w:t>
            </w:r>
            <w:r>
              <w:rPr>
                <w:rFonts w:cs="Times New Roman"/>
              </w:rPr>
              <w:t xml:space="preserve"> I.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1136" w14:textId="77777777" w:rsidR="000D749A" w:rsidRDefault="002E0CE9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0D749A">
              <w:rPr>
                <w:rFonts w:cs="Times New Roman"/>
              </w:rPr>
              <w:t>smerjék meg a szén különleges tulajdonságait és ennek kapcsán az élet molekuláinak kialakulását.</w:t>
            </w:r>
          </w:p>
          <w:p w14:paraId="6BF725F2" w14:textId="77777777" w:rsidR="000D749A" w:rsidRPr="006C3A01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Ismerjék meg Miller kísérletét, amelyben a tudós megpróbált kicsiny, szervetlen </w:t>
            </w:r>
            <w:r>
              <w:rPr>
                <w:rFonts w:cs="Times New Roman"/>
              </w:rPr>
              <w:lastRenderedPageBreak/>
              <w:t>molekulákból szerves molekulákat előállítani.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B33F" w14:textId="77777777" w:rsidR="000D749A" w:rsidRDefault="000D749A" w:rsidP="000D749A">
            <w:pPr>
              <w:jc w:val="left"/>
              <w:rPr>
                <w:color w:val="000000"/>
              </w:rPr>
            </w:pPr>
            <w:proofErr w:type="gramStart"/>
            <w:r w:rsidRPr="008D433F">
              <w:rPr>
                <w:color w:val="000000"/>
              </w:rPr>
              <w:lastRenderedPageBreak/>
              <w:t>Információk</w:t>
            </w:r>
            <w:proofErr w:type="gramEnd"/>
            <w:r>
              <w:rPr>
                <w:color w:val="000000"/>
              </w:rPr>
              <w:t>, hírek gyűjtése</w:t>
            </w:r>
            <w:r w:rsidRPr="008D433F">
              <w:rPr>
                <w:color w:val="000000"/>
              </w:rPr>
              <w:t xml:space="preserve"> mérgezési esetekről.</w:t>
            </w:r>
          </w:p>
          <w:p w14:paraId="222434F5" w14:textId="77777777" w:rsidR="000D749A" w:rsidRDefault="000D749A" w:rsidP="000D749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Tanulói kísérlet és elemzés:</w:t>
            </w:r>
            <w:r w:rsidR="00937951">
              <w:rPr>
                <w:color w:val="000000"/>
              </w:rPr>
              <w:t xml:space="preserve"> </w:t>
            </w:r>
            <w:r w:rsidR="00DD0CB8">
              <w:rPr>
                <w:color w:val="000000"/>
              </w:rPr>
              <w:t>a</w:t>
            </w:r>
            <w:r w:rsidRPr="008D433F">
              <w:rPr>
                <w:color w:val="000000"/>
              </w:rPr>
              <w:t xml:space="preserve">lkohol párolgásának bemutatása. </w:t>
            </w:r>
          </w:p>
          <w:p w14:paraId="62104FE7" w14:textId="77777777" w:rsidR="000D749A" w:rsidRPr="006C3A01" w:rsidRDefault="000D749A" w:rsidP="000D749A">
            <w:pPr>
              <w:jc w:val="left"/>
              <w:rPr>
                <w:rFonts w:cs="Times New Roman"/>
              </w:rPr>
            </w:pPr>
            <w:r w:rsidRPr="008D433F">
              <w:rPr>
                <w:color w:val="000000"/>
              </w:rPr>
              <w:t xml:space="preserve">Ecetsav kémhatásának vizsgálata, háztartásban előforduló további szerves </w:t>
            </w:r>
            <w:r w:rsidRPr="008D433F">
              <w:rPr>
                <w:color w:val="000000"/>
              </w:rPr>
              <w:lastRenderedPageBreak/>
              <w:t xml:space="preserve">savak </w:t>
            </w:r>
            <w:r>
              <w:rPr>
                <w:color w:val="000000"/>
              </w:rPr>
              <w:t xml:space="preserve">(citromsav, borkősav) </w:t>
            </w:r>
            <w:r w:rsidRPr="008D433F">
              <w:rPr>
                <w:color w:val="000000"/>
              </w:rPr>
              <w:t>bemutatása.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33E6" w14:textId="77777777" w:rsidR="000D749A" w:rsidRPr="006C3A01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Egyszerű és összetett szénhidrátok, </w:t>
            </w:r>
            <w:proofErr w:type="spellStart"/>
            <w:r>
              <w:rPr>
                <w:rFonts w:cs="Times New Roman"/>
              </w:rPr>
              <w:t>lipidek</w:t>
            </w:r>
            <w:proofErr w:type="spellEnd"/>
            <w:r>
              <w:rPr>
                <w:rFonts w:cs="Times New Roman"/>
              </w:rPr>
              <w:t>, aminosavak, fehérjék, nukleinsavak, DNS, RNS, Miller</w:t>
            </w:r>
            <w:r w:rsidR="00DD0CB8">
              <w:rPr>
                <w:rFonts w:cs="Times New Roman"/>
              </w:rPr>
              <w:t>-</w:t>
            </w:r>
            <w:r>
              <w:rPr>
                <w:rFonts w:cs="Times New Roman"/>
              </w:rPr>
              <w:t>kísérlet.</w:t>
            </w:r>
            <w:r w:rsidR="00937951">
              <w:rPr>
                <w:rFonts w:cs="Times New Roman"/>
              </w:rPr>
              <w:t xml:space="preserve"> </w:t>
            </w:r>
          </w:p>
        </w:tc>
      </w:tr>
      <w:tr w:rsidR="000D749A" w:rsidRPr="006C3A01" w14:paraId="7534750D" w14:textId="77777777" w:rsidTr="00925011">
        <w:trPr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CFDB" w14:textId="272CEAF7" w:rsidR="000D749A" w:rsidRPr="006C3A01" w:rsidRDefault="00365D85" w:rsidP="000D749A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10</w:t>
            </w:r>
            <w:r w:rsidR="000D749A" w:rsidRPr="006C3A01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DA21" w14:textId="77777777" w:rsidR="000D749A" w:rsidRPr="006C3A01" w:rsidRDefault="000D749A" w:rsidP="000D749A">
            <w:pPr>
              <w:jc w:val="left"/>
              <w:rPr>
                <w:rFonts w:cs="Times New Roman"/>
              </w:rPr>
            </w:pPr>
            <w:r w:rsidRPr="00E77632">
              <w:rPr>
                <w:rFonts w:cs="Times New Roman"/>
              </w:rPr>
              <w:t>Az élet molekulái</w:t>
            </w:r>
            <w:r>
              <w:rPr>
                <w:rFonts w:cs="Times New Roman"/>
              </w:rPr>
              <w:t xml:space="preserve"> II.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FF1B" w14:textId="77777777" w:rsidR="000D749A" w:rsidRPr="006C3A01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Ismerjék meg a szénhidrátok, zsírok, olajok, aminosavak, fehérjék és nukleinsavak vázlatos összetételét és szerepét az élő rendszerekben.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5D7D" w14:textId="77777777" w:rsidR="000D749A" w:rsidRDefault="000D749A" w:rsidP="000D749A">
            <w:r>
              <w:t xml:space="preserve">Frontális </w:t>
            </w:r>
            <w:proofErr w:type="gramStart"/>
            <w:r>
              <w:t>információ</w:t>
            </w:r>
            <w:proofErr w:type="gramEnd"/>
            <w:r>
              <w:t>közlés</w:t>
            </w:r>
            <w:r w:rsidR="00DD0CB8">
              <w:t>.</w:t>
            </w:r>
          </w:p>
          <w:p w14:paraId="2E996478" w14:textId="77777777" w:rsidR="000D749A" w:rsidRDefault="000D749A" w:rsidP="000D749A">
            <w:proofErr w:type="gramStart"/>
            <w:r>
              <w:t>Demonstrációs</w:t>
            </w:r>
            <w:proofErr w:type="gramEnd"/>
            <w:r>
              <w:t xml:space="preserve"> és tanulói kísérletek</w:t>
            </w:r>
            <w:r w:rsidR="00DD0CB8">
              <w:t>.</w:t>
            </w:r>
          </w:p>
          <w:p w14:paraId="4DB02456" w14:textId="77777777" w:rsidR="000D749A" w:rsidRDefault="000D749A" w:rsidP="000D749A">
            <w:proofErr w:type="gramStart"/>
            <w:r>
              <w:t>Információk</w:t>
            </w:r>
            <w:proofErr w:type="gramEnd"/>
            <w:r>
              <w:t xml:space="preserve"> gyűjtése, rendszerezése</w:t>
            </w:r>
            <w:r w:rsidR="00DD0CB8">
              <w:t>.</w:t>
            </w:r>
          </w:p>
          <w:p w14:paraId="796EE1C9" w14:textId="77777777" w:rsidR="000D749A" w:rsidRPr="006C3A01" w:rsidRDefault="000D749A" w:rsidP="00DD0CB8">
            <w:pPr>
              <w:jc w:val="left"/>
              <w:rPr>
                <w:rFonts w:cs="Times New Roman"/>
              </w:rPr>
            </w:pPr>
            <w:r>
              <w:t xml:space="preserve">Projektmunka (pl. kiselőadás, prezentáció: édesítő anyagok története, mesterséges édesítőszerek, természetes textíliák, a </w:t>
            </w:r>
            <w:proofErr w:type="gramStart"/>
            <w:r>
              <w:t>cellulóz</w:t>
            </w:r>
            <w:proofErr w:type="gramEnd"/>
            <w:r>
              <w:t xml:space="preserve"> mint sokoldalú ipari alapanyag stb.)</w:t>
            </w:r>
            <w:r w:rsidR="00DD0CB8"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E776" w14:textId="77777777" w:rsidR="000D749A" w:rsidRPr="006C3A01" w:rsidRDefault="000D749A" w:rsidP="00DD0CB8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Egyszerű és összetett szénhidrátok, </w:t>
            </w:r>
            <w:proofErr w:type="spellStart"/>
            <w:r>
              <w:rPr>
                <w:rFonts w:cs="Times New Roman"/>
              </w:rPr>
              <w:t>lipidek</w:t>
            </w:r>
            <w:proofErr w:type="spellEnd"/>
            <w:r>
              <w:rPr>
                <w:rFonts w:cs="Times New Roman"/>
              </w:rPr>
              <w:t>, aminosavak, fehérjék, nukleinsavak, DNS, RNS, Miller</w:t>
            </w:r>
            <w:r w:rsidR="00DD0CB8">
              <w:rPr>
                <w:rFonts w:cs="Times New Roman"/>
              </w:rPr>
              <w:t>-</w:t>
            </w:r>
            <w:r>
              <w:rPr>
                <w:rFonts w:cs="Times New Roman"/>
              </w:rPr>
              <w:t>kísérlet.</w:t>
            </w:r>
            <w:r w:rsidR="00937951">
              <w:rPr>
                <w:rFonts w:cs="Times New Roman"/>
              </w:rPr>
              <w:t xml:space="preserve"> </w:t>
            </w:r>
          </w:p>
        </w:tc>
      </w:tr>
    </w:tbl>
    <w:p w14:paraId="0C988872" w14:textId="0C9073CB" w:rsidR="002E0CE9" w:rsidRDefault="002E0CE9">
      <w:pPr>
        <w:jc w:val="left"/>
        <w:rPr>
          <w:rFonts w:cs="Times New Roman"/>
        </w:rPr>
      </w:pPr>
    </w:p>
    <w:p w14:paraId="52B738FB" w14:textId="77777777" w:rsidR="00E1313E" w:rsidRDefault="00E1313E" w:rsidP="000070F2">
      <w:pPr>
        <w:tabs>
          <w:tab w:val="left" w:pos="1647"/>
        </w:tabs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2497"/>
        <w:gridCol w:w="3605"/>
        <w:gridCol w:w="3560"/>
        <w:gridCol w:w="3154"/>
      </w:tblGrid>
      <w:tr w:rsidR="00332DA2" w:rsidRPr="007C2029" w14:paraId="1AA7FF11" w14:textId="77777777" w:rsidTr="006A338E">
        <w:trPr>
          <w:cantSplit/>
          <w:trHeight w:val="694"/>
          <w:tblHeader/>
          <w:jc w:val="center"/>
        </w:trPr>
        <w:tc>
          <w:tcPr>
            <w:tcW w:w="421" w:type="pct"/>
            <w:shd w:val="clear" w:color="auto" w:fill="34AA5D"/>
            <w:vAlign w:val="center"/>
            <w:hideMark/>
          </w:tcPr>
          <w:p w14:paraId="5A11DE88" w14:textId="77777777" w:rsidR="00332DA2" w:rsidRPr="00980BFA" w:rsidRDefault="00332DA2" w:rsidP="00782F20">
            <w:pPr>
              <w:pStyle w:val="Tblzatfej"/>
              <w:rPr>
                <w:iCs/>
              </w:rPr>
            </w:pPr>
            <w:r w:rsidRPr="00980BFA">
              <w:t>Témák órákra bontása</w:t>
            </w:r>
          </w:p>
        </w:tc>
        <w:tc>
          <w:tcPr>
            <w:tcW w:w="892" w:type="pct"/>
            <w:shd w:val="clear" w:color="auto" w:fill="34AA5D"/>
            <w:vAlign w:val="center"/>
            <w:hideMark/>
          </w:tcPr>
          <w:p w14:paraId="7A92F014" w14:textId="77777777" w:rsidR="00332DA2" w:rsidRPr="007C2029" w:rsidRDefault="00332DA2" w:rsidP="00782F20">
            <w:pPr>
              <w:pStyle w:val="Tblzatfej"/>
              <w:rPr>
                <w:iCs/>
              </w:rPr>
            </w:pPr>
            <w:r w:rsidRPr="007C2029">
              <w:t xml:space="preserve">Az óra témája (tankönyvi lecke) vagy </w:t>
            </w:r>
            <w:proofErr w:type="gramStart"/>
            <w:r w:rsidRPr="007C2029">
              <w:t>funkciója</w:t>
            </w:r>
            <w:proofErr w:type="gramEnd"/>
          </w:p>
        </w:tc>
        <w:tc>
          <w:tcPr>
            <w:tcW w:w="1288" w:type="pct"/>
            <w:shd w:val="clear" w:color="auto" w:fill="34AA5D"/>
            <w:vAlign w:val="center"/>
            <w:hideMark/>
          </w:tcPr>
          <w:p w14:paraId="721125F3" w14:textId="77777777" w:rsidR="00332DA2" w:rsidRPr="007C2029" w:rsidRDefault="00332DA2" w:rsidP="00782F20">
            <w:pPr>
              <w:pStyle w:val="Tblzatfej"/>
              <w:rPr>
                <w:iCs/>
              </w:rPr>
            </w:pPr>
            <w:r w:rsidRPr="007C2029">
              <w:t>Célok, feladatok</w:t>
            </w:r>
          </w:p>
        </w:tc>
        <w:tc>
          <w:tcPr>
            <w:tcW w:w="1272" w:type="pct"/>
            <w:shd w:val="clear" w:color="auto" w:fill="34AA5D"/>
            <w:vAlign w:val="center"/>
            <w:hideMark/>
          </w:tcPr>
          <w:p w14:paraId="16E9D0B1" w14:textId="77777777" w:rsidR="00332DA2" w:rsidRPr="007C2029" w:rsidRDefault="00332DA2" w:rsidP="00782F20">
            <w:pPr>
              <w:pStyle w:val="Tblzatfej"/>
              <w:rPr>
                <w:iCs/>
              </w:rPr>
            </w:pPr>
            <w:r w:rsidRPr="007C2029">
              <w:t>Fejlesztési terület</w:t>
            </w:r>
          </w:p>
        </w:tc>
        <w:tc>
          <w:tcPr>
            <w:tcW w:w="1127" w:type="pct"/>
            <w:shd w:val="clear" w:color="auto" w:fill="34AA5D"/>
            <w:vAlign w:val="center"/>
            <w:hideMark/>
          </w:tcPr>
          <w:p w14:paraId="22F7E20E" w14:textId="77777777" w:rsidR="00332DA2" w:rsidRPr="007C2029" w:rsidRDefault="00332DA2" w:rsidP="00782F20">
            <w:pPr>
              <w:pStyle w:val="Tblzatfej"/>
              <w:rPr>
                <w:iCs/>
              </w:rPr>
            </w:pPr>
            <w:r w:rsidRPr="007C2029">
              <w:t>Ismeretanyag</w:t>
            </w:r>
          </w:p>
        </w:tc>
      </w:tr>
      <w:tr w:rsidR="00332DA2" w:rsidRPr="007C2029" w14:paraId="6A42262E" w14:textId="77777777" w:rsidTr="006A338E">
        <w:trPr>
          <w:cantSplit/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39F0E9B2" w14:textId="77777777" w:rsidR="00332DA2" w:rsidRPr="00015F64" w:rsidRDefault="00332DA2" w:rsidP="00E77632">
            <w:pPr>
              <w:pStyle w:val="Cm"/>
            </w:pPr>
            <w:r w:rsidRPr="00F44F2F">
              <w:rPr>
                <w:rFonts w:ascii="Times New Roman" w:hAnsi="Times New Roman"/>
                <w:sz w:val="28"/>
                <w:szCs w:val="28"/>
              </w:rPr>
              <w:t xml:space="preserve">Az </w:t>
            </w:r>
            <w:r w:rsidR="00E77632">
              <w:rPr>
                <w:rFonts w:ascii="Times New Roman" w:hAnsi="Times New Roman"/>
                <w:sz w:val="28"/>
                <w:szCs w:val="28"/>
              </w:rPr>
              <w:t>anyag átalakításra kerül</w:t>
            </w:r>
          </w:p>
        </w:tc>
      </w:tr>
      <w:tr w:rsidR="000D749A" w:rsidRPr="00332DA2" w14:paraId="46CF7D1A" w14:textId="77777777" w:rsidTr="006A338E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8E29" w14:textId="6B5D01F2" w:rsidR="000D749A" w:rsidRDefault="00365D85" w:rsidP="000D749A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11</w:t>
            </w:r>
            <w:r w:rsidR="000D749A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9363" w14:textId="77777777" w:rsidR="000D749A" w:rsidRDefault="000D749A" w:rsidP="000D749A">
            <w:pPr>
              <w:jc w:val="left"/>
              <w:rPr>
                <w:rFonts w:cs="Times New Roman"/>
              </w:rPr>
            </w:pPr>
            <w:r w:rsidRPr="00E77632">
              <w:rPr>
                <w:rFonts w:cs="Times New Roman"/>
              </w:rPr>
              <w:t>Miből építsük fel házainkat?</w:t>
            </w:r>
          </w:p>
          <w:p w14:paraId="6CF8044B" w14:textId="77777777" w:rsidR="000D749A" w:rsidRPr="000D749A" w:rsidRDefault="000D749A" w:rsidP="00DD0CB8">
            <w:pPr>
              <w:jc w:val="left"/>
              <w:rPr>
                <w:rFonts w:cs="Times New Roman"/>
              </w:rPr>
            </w:pPr>
            <w:r w:rsidRPr="000D749A">
              <w:rPr>
                <w:rFonts w:cs="Times New Roman"/>
              </w:rPr>
              <w:t>Gyakorl</w:t>
            </w:r>
            <w:r w:rsidR="00DD0CB8">
              <w:rPr>
                <w:rFonts w:cs="Times New Roman"/>
              </w:rPr>
              <w:t>óóra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AE75" w14:textId="77777777" w:rsidR="000D749A" w:rsidRDefault="002E0CE9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Ismerjék</w:t>
            </w:r>
            <w:r w:rsidR="000D749A">
              <w:rPr>
                <w:rFonts w:cs="Times New Roman"/>
              </w:rPr>
              <w:t xml:space="preserve"> meg, hogy a hétköznapokban az építkezéseken melyik anyag kulcsfontosságú az építkezés szempontjából.</w:t>
            </w:r>
          </w:p>
          <w:p w14:paraId="31365FB3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A </w:t>
            </w:r>
            <w:proofErr w:type="gramStart"/>
            <w:r>
              <w:rPr>
                <w:rFonts w:cs="Times New Roman"/>
              </w:rPr>
              <w:t>klasszikus</w:t>
            </w:r>
            <w:proofErr w:type="gramEnd"/>
            <w:r>
              <w:rPr>
                <w:rFonts w:cs="Times New Roman"/>
              </w:rPr>
              <w:t xml:space="preserve"> anyag mellett ismerkedjek meg a betonnal és az üveggel, az utóbbi évek fontos alapanyagával.</w:t>
            </w:r>
          </w:p>
          <w:p w14:paraId="0E021B6B" w14:textId="77777777" w:rsidR="000D749A" w:rsidRPr="00332DA2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Az építőanyagok után pedig fordítsunk egy kevés figyelmet pl. a hőszigetelő anyagokra.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83A2" w14:textId="77777777" w:rsidR="000D749A" w:rsidRDefault="000D749A" w:rsidP="000D749A">
            <w:pPr>
              <w:widowControl w:val="0"/>
              <w:snapToGrid w:val="0"/>
              <w:jc w:val="left"/>
              <w:rPr>
                <w:color w:val="000000"/>
              </w:rPr>
            </w:pPr>
            <w:proofErr w:type="gramStart"/>
            <w:r w:rsidRPr="008D433F">
              <w:rPr>
                <w:color w:val="000000"/>
              </w:rPr>
              <w:t>Információk</w:t>
            </w:r>
            <w:proofErr w:type="gramEnd"/>
            <w:r w:rsidRPr="008D43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feldolgozása </w:t>
            </w:r>
            <w:r w:rsidRPr="008D433F">
              <w:rPr>
                <w:color w:val="000000"/>
              </w:rPr>
              <w:t>a mész-, a gipsz- és a cementalapú építkezés során zajló kémiai reakciók szerepéről.</w:t>
            </w:r>
          </w:p>
          <w:p w14:paraId="69E09452" w14:textId="77777777" w:rsidR="000D749A" w:rsidRPr="008D433F" w:rsidRDefault="000D749A" w:rsidP="000D749A">
            <w:pPr>
              <w:widowControl w:val="0"/>
              <w:snapToGrid w:val="0"/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főbb lépések bemutatása: a lejátszódó kémiai reakciók egyenletének felírása.</w:t>
            </w:r>
          </w:p>
          <w:p w14:paraId="67A71004" w14:textId="77777777" w:rsidR="000D749A" w:rsidRDefault="000D749A" w:rsidP="000D749A">
            <w:pPr>
              <w:jc w:val="left"/>
            </w:pPr>
            <w:r>
              <w:t>Tanulói kísérlet</w:t>
            </w:r>
            <w:r w:rsidR="00DD0CB8">
              <w:t>.</w:t>
            </w:r>
          </w:p>
          <w:p w14:paraId="0F1E4E76" w14:textId="77777777" w:rsidR="000D749A" w:rsidRDefault="000D749A" w:rsidP="000D749A">
            <w:pPr>
              <w:jc w:val="left"/>
            </w:pPr>
            <w:r>
              <w:t>Forrásfeldolgozás</w:t>
            </w:r>
            <w:r w:rsidR="00DD0CB8">
              <w:t>.</w:t>
            </w:r>
          </w:p>
          <w:p w14:paraId="18B4B2A7" w14:textId="77777777" w:rsidR="000D749A" w:rsidRDefault="000D749A" w:rsidP="000D749A">
            <w:pPr>
              <w:jc w:val="left"/>
            </w:pPr>
            <w:r>
              <w:t>Tanári magyarázat</w:t>
            </w:r>
            <w:r w:rsidR="00DD0CB8">
              <w:t>.</w:t>
            </w:r>
          </w:p>
          <w:p w14:paraId="67366378" w14:textId="77777777" w:rsidR="000D749A" w:rsidRPr="00332DA2" w:rsidRDefault="000D749A" w:rsidP="000D749A">
            <w:pPr>
              <w:jc w:val="left"/>
              <w:rPr>
                <w:rFonts w:cs="Times New Roman"/>
              </w:rPr>
            </w:pPr>
            <w:r>
              <w:rPr>
                <w:color w:val="000000"/>
              </w:rPr>
              <w:t>Egész órás tanulókísérlettel történő ismétlés.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D247" w14:textId="77777777" w:rsidR="00844E37" w:rsidRDefault="000D749A" w:rsidP="000D749A">
            <w:pPr>
              <w:widowControl w:val="0"/>
              <w:snapToGrid w:val="0"/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 xml:space="preserve">A mészalapú építkezés körfolyamata: mészégetés, mészoltás, </w:t>
            </w:r>
            <w:proofErr w:type="spellStart"/>
            <w:r w:rsidRPr="008D433F">
              <w:rPr>
                <w:color w:val="000000"/>
              </w:rPr>
              <w:t>karbonátosodás</w:t>
            </w:r>
            <w:proofErr w:type="spellEnd"/>
            <w:r w:rsidRPr="008D433F">
              <w:rPr>
                <w:color w:val="000000"/>
              </w:rPr>
              <w:t xml:space="preserve">. </w:t>
            </w:r>
          </w:p>
          <w:p w14:paraId="1799C5E9" w14:textId="77777777" w:rsidR="000D749A" w:rsidRDefault="000D749A" w:rsidP="000D749A">
            <w:pPr>
              <w:widowControl w:val="0"/>
              <w:snapToGrid w:val="0"/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>A vegyületek</w:t>
            </w:r>
            <w:r>
              <w:rPr>
                <w:color w:val="000000"/>
              </w:rPr>
              <w:t xml:space="preserve"> tulajdonságai. </w:t>
            </w:r>
          </w:p>
          <w:p w14:paraId="014A4681" w14:textId="77777777" w:rsidR="00844E37" w:rsidRDefault="000D749A" w:rsidP="000D749A">
            <w:pPr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 xml:space="preserve">Kalcium-szulfát. Kristályvíz. Kristályos gipsz, égetett gipsz. </w:t>
            </w:r>
          </w:p>
          <w:p w14:paraId="197F6196" w14:textId="77777777" w:rsidR="000D749A" w:rsidRPr="00332DA2" w:rsidRDefault="000D749A" w:rsidP="00C4318A">
            <w:pPr>
              <w:jc w:val="left"/>
              <w:rPr>
                <w:rFonts w:cs="Times New Roman"/>
              </w:rPr>
            </w:pPr>
            <w:r w:rsidRPr="008D433F">
              <w:rPr>
                <w:color w:val="000000"/>
              </w:rPr>
              <w:t>Az égetett gipsz (modellgipsz) vízfelvétele, kötése. Cementalapú kötőanyagok, kötési idő</w:t>
            </w:r>
            <w:r w:rsidR="00C4318A">
              <w:rPr>
                <w:color w:val="000000"/>
              </w:rPr>
              <w:t xml:space="preserve">. </w:t>
            </w:r>
          </w:p>
        </w:tc>
      </w:tr>
      <w:tr w:rsidR="000D749A" w:rsidRPr="00332DA2" w14:paraId="3B621A17" w14:textId="77777777" w:rsidTr="006A338E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F310" w14:textId="326A4FC8" w:rsidR="000D749A" w:rsidRDefault="00365D85" w:rsidP="000D749A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12</w:t>
            </w:r>
            <w:r w:rsidR="000D749A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7DF6" w14:textId="77777777" w:rsidR="000D749A" w:rsidRDefault="000D749A" w:rsidP="000D749A">
            <w:pPr>
              <w:jc w:val="left"/>
              <w:rPr>
                <w:rFonts w:cs="Times New Roman"/>
              </w:rPr>
            </w:pPr>
            <w:r w:rsidRPr="00E77632">
              <w:rPr>
                <w:rFonts w:cs="Times New Roman"/>
              </w:rPr>
              <w:t>Fémek az ércekből</w:t>
            </w:r>
          </w:p>
          <w:p w14:paraId="535F1557" w14:textId="77777777" w:rsidR="000D749A" w:rsidRPr="000D749A" w:rsidRDefault="000D749A" w:rsidP="00844E37">
            <w:pPr>
              <w:jc w:val="left"/>
              <w:rPr>
                <w:rFonts w:cs="Times New Roman"/>
              </w:rPr>
            </w:pPr>
            <w:r w:rsidRPr="000D749A">
              <w:rPr>
                <w:rFonts w:cs="Times New Roman"/>
              </w:rPr>
              <w:t>Gyakorl</w:t>
            </w:r>
            <w:r w:rsidR="00844E37">
              <w:rPr>
                <w:rFonts w:cs="Times New Roman"/>
              </w:rPr>
              <w:t>óóra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95AF" w14:textId="77777777" w:rsidR="000D749A" w:rsidRDefault="002E0CE9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Ismerjék</w:t>
            </w:r>
            <w:r w:rsidR="000D749A">
              <w:rPr>
                <w:rFonts w:cs="Times New Roman"/>
              </w:rPr>
              <w:t xml:space="preserve"> a fémek </w:t>
            </w:r>
            <w:proofErr w:type="spellStart"/>
            <w:r w:rsidR="000D749A">
              <w:rPr>
                <w:rFonts w:cs="Times New Roman"/>
              </w:rPr>
              <w:t>természetbeli</w:t>
            </w:r>
            <w:proofErr w:type="spellEnd"/>
            <w:r w:rsidR="000D749A">
              <w:rPr>
                <w:rFonts w:cs="Times New Roman"/>
              </w:rPr>
              <w:t xml:space="preserve"> előfordulását.</w:t>
            </w:r>
          </w:p>
          <w:p w14:paraId="20F4FD58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Tudják, hogy a bányászott fémnek még át kell esni több-kevesebb folyamaton, amíg felhasználható formában jelenik meg.</w:t>
            </w:r>
          </w:p>
          <w:p w14:paraId="71A7D73C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Tudjanak a nagyolvasztóról és a fémek olvasztásának lépéseiről.</w:t>
            </w:r>
          </w:p>
          <w:p w14:paraId="4EF90777" w14:textId="77777777" w:rsidR="000D749A" w:rsidRPr="00332DA2" w:rsidRDefault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Ismerjék az alumínium gyártás folyamatát.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4502" w14:textId="77777777" w:rsidR="000D749A" w:rsidRPr="00B171EC" w:rsidRDefault="000D749A" w:rsidP="000D749A">
            <w:pPr>
              <w:widowControl w:val="0"/>
              <w:snapToGrid w:val="0"/>
              <w:jc w:val="left"/>
            </w:pPr>
            <w:proofErr w:type="gramStart"/>
            <w:r w:rsidRPr="00D90AEA">
              <w:t>Információk</w:t>
            </w:r>
            <w:proofErr w:type="gramEnd"/>
            <w:r w:rsidRPr="00D90AEA">
              <w:t xml:space="preserve"> gyűjtése a metallurgia fej</w:t>
            </w:r>
            <w:r>
              <w:t>lődéséről</w:t>
            </w:r>
            <w:r w:rsidR="00844E37">
              <w:t>.</w:t>
            </w:r>
          </w:p>
          <w:p w14:paraId="19844355" w14:textId="77777777" w:rsidR="000D749A" w:rsidRDefault="000D749A" w:rsidP="000D749A">
            <w:pPr>
              <w:widowControl w:val="0"/>
              <w:snapToGrid w:val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Demonstrációs</w:t>
            </w:r>
            <w:proofErr w:type="gramEnd"/>
            <w:r>
              <w:rPr>
                <w:color w:val="000000"/>
              </w:rPr>
              <w:t xml:space="preserve"> kísérletek </w:t>
            </w:r>
            <w:proofErr w:type="spellStart"/>
            <w:r>
              <w:rPr>
                <w:color w:val="000000"/>
              </w:rPr>
              <w:t>elemezése</w:t>
            </w:r>
            <w:proofErr w:type="spellEnd"/>
            <w:r w:rsidR="00844E37">
              <w:rPr>
                <w:color w:val="000000"/>
              </w:rPr>
              <w:t>.</w:t>
            </w:r>
          </w:p>
          <w:p w14:paraId="0217D30C" w14:textId="77777777" w:rsidR="000D749A" w:rsidRPr="008D433F" w:rsidRDefault="000D749A" w:rsidP="000D749A">
            <w:pPr>
              <w:widowControl w:val="0"/>
              <w:snapToGri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Környezeti szempontok felismerése a kohászat tevékenységével kapcsolatosan. </w:t>
            </w:r>
          </w:p>
          <w:p w14:paraId="67082B8E" w14:textId="77777777" w:rsidR="000D749A" w:rsidRPr="00332DA2" w:rsidRDefault="000D749A" w:rsidP="000D749A">
            <w:pPr>
              <w:jc w:val="left"/>
              <w:rPr>
                <w:rFonts w:cs="Times New Roman"/>
              </w:rPr>
            </w:pPr>
            <w:r>
              <w:rPr>
                <w:color w:val="000000"/>
              </w:rPr>
              <w:t>Egész órás tanulókísérlettel történő ismétlés.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C945" w14:textId="77777777" w:rsidR="000D749A" w:rsidRDefault="000D749A" w:rsidP="000D749A">
            <w:pPr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>A vas- és acélgyártás folyamata röviden. A vashulladék szerepe.</w:t>
            </w:r>
          </w:p>
          <w:p w14:paraId="0AE52F04" w14:textId="77777777" w:rsidR="00844E37" w:rsidRDefault="000D749A" w:rsidP="000D749A">
            <w:pPr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 xml:space="preserve">A folyamat legfontosabb lépései. </w:t>
            </w:r>
          </w:p>
          <w:p w14:paraId="154962DB" w14:textId="77777777" w:rsidR="000D749A" w:rsidRPr="00332DA2" w:rsidRDefault="000D749A" w:rsidP="000D749A">
            <w:pPr>
              <w:jc w:val="left"/>
              <w:rPr>
                <w:rFonts w:cs="Times New Roman"/>
              </w:rPr>
            </w:pPr>
            <w:r w:rsidRPr="008D433F">
              <w:rPr>
                <w:color w:val="000000"/>
              </w:rPr>
              <w:t>A folyamat energiaköltsége és környezetterhelése. Újrahasznosítás.</w:t>
            </w:r>
          </w:p>
        </w:tc>
      </w:tr>
      <w:tr w:rsidR="000D749A" w:rsidRPr="00332DA2" w14:paraId="6A546D08" w14:textId="77777777" w:rsidTr="006A338E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B67A" w14:textId="577A97F5" w:rsidR="000D749A" w:rsidRPr="00332DA2" w:rsidRDefault="00365D85" w:rsidP="000D749A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1</w:t>
            </w:r>
            <w:r w:rsidR="000D749A">
              <w:rPr>
                <w:rStyle w:val="Kiemels2"/>
              </w:rPr>
              <w:t>3.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4328" w14:textId="77777777" w:rsidR="000D749A" w:rsidRPr="00332DA2" w:rsidRDefault="000D749A" w:rsidP="000D749A">
            <w:pPr>
              <w:jc w:val="left"/>
              <w:rPr>
                <w:rFonts w:cs="Times New Roman"/>
              </w:rPr>
            </w:pPr>
            <w:r w:rsidRPr="00E77632">
              <w:rPr>
                <w:rFonts w:cs="Times New Roman"/>
              </w:rPr>
              <w:t>Egy veszélyes anyag – a kénsav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3165" w14:textId="77777777" w:rsidR="000D749A" w:rsidRDefault="002E0CE9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Ismerjék</w:t>
            </w:r>
            <w:r w:rsidR="000D749A">
              <w:rPr>
                <w:rFonts w:cs="Times New Roman"/>
              </w:rPr>
              <w:t xml:space="preserve"> a kénsavat, mint veszélyes vegyszert.</w:t>
            </w:r>
          </w:p>
          <w:p w14:paraId="1E14BDB2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Tudják, hogyan gyártják és ismerjék legfontosabb tulajdonságait.</w:t>
            </w:r>
          </w:p>
          <w:p w14:paraId="1CBE0C84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Tudják, hogy a kénsav sűrű, nehéz és nagyon veszélyes.</w:t>
            </w:r>
          </w:p>
          <w:p w14:paraId="41F2D5EE" w14:textId="77777777" w:rsidR="000D749A" w:rsidRPr="00332DA2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Ismerjék erős oxidáló és vízelvonó tulajdonságait.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EB39" w14:textId="77777777" w:rsidR="000D749A" w:rsidRDefault="000D749A" w:rsidP="000D749A">
            <w:pPr>
              <w:jc w:val="left"/>
            </w:pPr>
            <w:r>
              <w:t xml:space="preserve">Frontális </w:t>
            </w:r>
            <w:proofErr w:type="gramStart"/>
            <w:r>
              <w:t>információ</w:t>
            </w:r>
            <w:proofErr w:type="gramEnd"/>
            <w:r>
              <w:t>kö</w:t>
            </w:r>
            <w:r w:rsidR="00844E37">
              <w:t>zlés.</w:t>
            </w:r>
          </w:p>
          <w:p w14:paraId="2A1DA26E" w14:textId="77777777" w:rsidR="000D749A" w:rsidRDefault="000D749A" w:rsidP="000D749A">
            <w:pPr>
              <w:jc w:val="left"/>
            </w:pPr>
            <w:r>
              <w:t>Csoportos tanulókísérlet</w:t>
            </w:r>
            <w:r w:rsidR="00844E37">
              <w:t>.</w:t>
            </w:r>
          </w:p>
          <w:p w14:paraId="4DED1CB1" w14:textId="77777777" w:rsidR="000D749A" w:rsidRDefault="000D749A" w:rsidP="000D749A">
            <w:pPr>
              <w:jc w:val="left"/>
            </w:pPr>
            <w:proofErr w:type="gramStart"/>
            <w:r>
              <w:t>Demonstrációs</w:t>
            </w:r>
            <w:proofErr w:type="gramEnd"/>
            <w:r>
              <w:t xml:space="preserve"> kísérlet</w:t>
            </w:r>
            <w:r w:rsidR="00844E37">
              <w:t>.</w:t>
            </w:r>
          </w:p>
          <w:p w14:paraId="1C729E20" w14:textId="77777777" w:rsidR="000D749A" w:rsidRDefault="000D749A" w:rsidP="000D749A">
            <w:pPr>
              <w:jc w:val="left"/>
            </w:pPr>
            <w:r>
              <w:t>Ötletbörze</w:t>
            </w:r>
            <w:r w:rsidR="00844E37">
              <w:t>.</w:t>
            </w:r>
          </w:p>
          <w:p w14:paraId="7428F3B5" w14:textId="77777777" w:rsidR="000D749A" w:rsidRPr="00332DA2" w:rsidRDefault="000D749A" w:rsidP="000D749A">
            <w:pPr>
              <w:jc w:val="left"/>
              <w:rPr>
                <w:rFonts w:cs="Times New Roman"/>
              </w:rPr>
            </w:pPr>
            <w:r>
              <w:t>Önálló/csoportos információfeldolgozás (felvételek és szemelvények, kísérleti tapasztalatok)</w:t>
            </w:r>
            <w:r w:rsidR="00844E37"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6EE6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kénsav fizikai és kémiai tulajdonságai.</w:t>
            </w:r>
          </w:p>
          <w:p w14:paraId="2B1D490B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kénsav veszélyessége.</w:t>
            </w:r>
          </w:p>
          <w:p w14:paraId="1D87FC85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kénsav hígításának szabályai.</w:t>
            </w:r>
          </w:p>
          <w:p w14:paraId="04EF45C6" w14:textId="77777777" w:rsidR="000D749A" w:rsidRPr="00332DA2" w:rsidRDefault="000D749A" w:rsidP="00844E3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A </w:t>
            </w:r>
            <w:proofErr w:type="gramStart"/>
            <w:r>
              <w:rPr>
                <w:rFonts w:cs="Times New Roman"/>
              </w:rPr>
              <w:t>kénsav</w:t>
            </w:r>
            <w:proofErr w:type="gramEnd"/>
            <w:r>
              <w:rPr>
                <w:rFonts w:cs="Times New Roman"/>
              </w:rPr>
              <w:t xml:space="preserve"> mint reakciópartner viselkedése.</w:t>
            </w:r>
          </w:p>
        </w:tc>
      </w:tr>
      <w:tr w:rsidR="000D749A" w:rsidRPr="00332DA2" w14:paraId="6F111A4A" w14:textId="77777777" w:rsidTr="006A338E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54A8" w14:textId="1473492F" w:rsidR="000D749A" w:rsidRDefault="00365D85" w:rsidP="000D749A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14</w:t>
            </w:r>
            <w:r w:rsidR="000D749A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7B70" w14:textId="77777777" w:rsidR="000D749A" w:rsidRDefault="000D749A" w:rsidP="000D749A">
            <w:pPr>
              <w:jc w:val="left"/>
              <w:rPr>
                <w:rFonts w:cs="Times New Roman"/>
              </w:rPr>
            </w:pPr>
            <w:r w:rsidRPr="00E77632">
              <w:rPr>
                <w:rFonts w:cs="Times New Roman"/>
              </w:rPr>
              <w:t>A nitrogéntől a robbanóanyagokig</w:t>
            </w:r>
          </w:p>
          <w:p w14:paraId="62603953" w14:textId="77777777" w:rsidR="000D749A" w:rsidRPr="000D749A" w:rsidRDefault="000D749A" w:rsidP="00844E37">
            <w:pPr>
              <w:jc w:val="left"/>
              <w:rPr>
                <w:rFonts w:cs="Times New Roman"/>
              </w:rPr>
            </w:pPr>
            <w:r w:rsidRPr="000D749A">
              <w:rPr>
                <w:rFonts w:cs="Times New Roman"/>
              </w:rPr>
              <w:t>Gyakorl</w:t>
            </w:r>
            <w:r w:rsidR="00844E37">
              <w:rPr>
                <w:rFonts w:cs="Times New Roman"/>
              </w:rPr>
              <w:t>óóra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037D" w14:textId="77777777" w:rsidR="000D749A" w:rsidRDefault="002E0CE9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Ismerjék</w:t>
            </w:r>
            <w:r w:rsidR="000D749A">
              <w:rPr>
                <w:rFonts w:cs="Times New Roman"/>
              </w:rPr>
              <w:t xml:space="preserve"> meg a nitrogén-nitrogén kötés felszakításának módját.</w:t>
            </w:r>
          </w:p>
          <w:p w14:paraId="0386A031" w14:textId="77777777" w:rsidR="000D749A" w:rsidRDefault="00844E37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A </w:t>
            </w:r>
            <w:proofErr w:type="spellStart"/>
            <w:r>
              <w:rPr>
                <w:rFonts w:cs="Times New Roman"/>
              </w:rPr>
              <w:t>Haber</w:t>
            </w:r>
            <w:proofErr w:type="spellEnd"/>
            <w:r>
              <w:rPr>
                <w:rFonts w:cs="Times New Roman"/>
              </w:rPr>
              <w:t>-Bosch-</w:t>
            </w:r>
            <w:r w:rsidR="000D749A">
              <w:rPr>
                <w:rFonts w:cs="Times New Roman"/>
              </w:rPr>
              <w:t>féle szintézisnek tudják a közelítő paramétereit.</w:t>
            </w:r>
          </w:p>
          <w:p w14:paraId="5EBC19BE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Ismerjék a pétisó keletkezésének mechanizmusát és tudják, milyen hatása van a műtrágyának a mezőgazdaságban.</w:t>
            </w:r>
          </w:p>
          <w:p w14:paraId="713472B9" w14:textId="77777777" w:rsidR="000D749A" w:rsidRPr="00332DA2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Ismerjék a nitroglicerin előállításának alapját és tudjanak A</w:t>
            </w:r>
            <w:r w:rsidR="00A13A8D">
              <w:rPr>
                <w:rFonts w:cs="Times New Roman"/>
              </w:rPr>
              <w:t>l</w:t>
            </w:r>
            <w:r>
              <w:rPr>
                <w:rFonts w:cs="Times New Roman"/>
              </w:rPr>
              <w:t xml:space="preserve">fred Nobelről is.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2835" w14:textId="77777777" w:rsidR="000D749A" w:rsidRPr="00332DA2" w:rsidRDefault="000D749A" w:rsidP="000D749A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 logikai gondolkodás, a szövegértés és szövegalkotás képességének a fejlesztése.</w:t>
            </w:r>
          </w:p>
          <w:p w14:paraId="2D6D3C9E" w14:textId="77777777" w:rsidR="000D749A" w:rsidRDefault="000D749A" w:rsidP="000D749A">
            <w:pPr>
              <w:jc w:val="left"/>
              <w:rPr>
                <w:rFonts w:cs="Times New Roman"/>
              </w:rPr>
            </w:pPr>
            <w:r w:rsidRPr="00332DA2">
              <w:rPr>
                <w:rFonts w:cs="Times New Roman"/>
              </w:rPr>
              <w:t>A modell és a valóság kapcsolatának gyakorlása. Egy modell adott szabályok szerinti alkalmazása.</w:t>
            </w:r>
          </w:p>
          <w:p w14:paraId="52BB3830" w14:textId="77777777" w:rsidR="000D749A" w:rsidRPr="00332DA2" w:rsidRDefault="000D749A" w:rsidP="000D749A">
            <w:pPr>
              <w:jc w:val="left"/>
              <w:rPr>
                <w:rFonts w:cs="Times New Roman"/>
              </w:rPr>
            </w:pPr>
            <w:r>
              <w:rPr>
                <w:color w:val="000000"/>
              </w:rPr>
              <w:t>Egész órás tanulókísérlettel történő ismétlés.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6B84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nitrogén fizikai és kémiai tulajdonságai.</w:t>
            </w:r>
          </w:p>
          <w:p w14:paraId="61949E3D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nitrogén előállítása.</w:t>
            </w:r>
          </w:p>
          <w:p w14:paraId="1D876A98" w14:textId="77777777" w:rsidR="000D749A" w:rsidRPr="00332DA2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nitroglicerin előállítása, a robbanóanyagok, mint veszélyforrások.</w:t>
            </w:r>
          </w:p>
        </w:tc>
      </w:tr>
      <w:tr w:rsidR="000D749A" w:rsidRPr="00332DA2" w14:paraId="4ED95C21" w14:textId="77777777" w:rsidTr="006A338E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C640" w14:textId="38C1F661" w:rsidR="000D749A" w:rsidRDefault="00365D85" w:rsidP="00A968BB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15</w:t>
            </w:r>
            <w:r w:rsidR="000D749A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45FE" w14:textId="77777777" w:rsidR="000D749A" w:rsidRPr="00E77632" w:rsidRDefault="000D749A" w:rsidP="000D749A">
            <w:pPr>
              <w:jc w:val="left"/>
              <w:rPr>
                <w:rFonts w:cs="Times New Roman"/>
              </w:rPr>
            </w:pPr>
            <w:r w:rsidRPr="00E77632">
              <w:rPr>
                <w:rFonts w:cs="Times New Roman"/>
              </w:rPr>
              <w:t>Korunk nélkülözhetetlen anyagai, a műanyagok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D25A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Ismerjék a műanyagok óriásmolekuláinak előállítását.</w:t>
            </w:r>
          </w:p>
          <w:p w14:paraId="67E09F8F" w14:textId="77777777" w:rsidR="000D749A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Tudják</w:t>
            </w:r>
            <w:r w:rsidR="000D3A60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mi a különbség a természetes és a mesterséges műanyagok között.</w:t>
            </w:r>
          </w:p>
          <w:p w14:paraId="2F561B20" w14:textId="77777777" w:rsidR="000D749A" w:rsidRDefault="00844E37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Különböztessék meg a lánc alakú</w:t>
            </w:r>
            <w:r w:rsidR="000D749A">
              <w:rPr>
                <w:rFonts w:cs="Times New Roman"/>
              </w:rPr>
              <w:t xml:space="preserve"> és a térhálós polimer molekulákat.</w:t>
            </w:r>
          </w:p>
          <w:p w14:paraId="155B5CDD" w14:textId="77777777" w:rsidR="000D749A" w:rsidRPr="00332DA2" w:rsidRDefault="000D749A" w:rsidP="000D749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Ismerjék a legfontosabb műanyagokat.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53A3" w14:textId="77777777" w:rsidR="000D749A" w:rsidRDefault="000D749A" w:rsidP="000D749A">
            <w:pPr>
              <w:widowControl w:val="0"/>
              <w:snapToGrid w:val="0"/>
            </w:pPr>
            <w:proofErr w:type="gramStart"/>
            <w:r>
              <w:t>Demonstrációs</w:t>
            </w:r>
            <w:proofErr w:type="gramEnd"/>
            <w:r>
              <w:t xml:space="preserve"> kísérlet</w:t>
            </w:r>
            <w:r w:rsidR="00844E37">
              <w:t>.</w:t>
            </w:r>
            <w:r>
              <w:t xml:space="preserve"> </w:t>
            </w:r>
          </w:p>
          <w:p w14:paraId="26C38DC0" w14:textId="77777777" w:rsidR="000D749A" w:rsidRDefault="000D749A" w:rsidP="000D749A">
            <w:pPr>
              <w:widowControl w:val="0"/>
              <w:snapToGrid w:val="0"/>
            </w:pPr>
            <w:r>
              <w:t>Önálló/csoportos</w:t>
            </w:r>
            <w:r w:rsidR="00844E37">
              <w:t>.</w:t>
            </w:r>
            <w:r>
              <w:t xml:space="preserve"> információfeldolgozás</w:t>
            </w:r>
            <w:r w:rsidR="00844E37">
              <w:t>.</w:t>
            </w:r>
          </w:p>
          <w:p w14:paraId="3721CA34" w14:textId="77777777" w:rsidR="000D749A" w:rsidRDefault="000D749A" w:rsidP="000D749A">
            <w:pPr>
              <w:widowControl w:val="0"/>
              <w:snapToGrid w:val="0"/>
            </w:pPr>
            <w:r>
              <w:t>Tanári magyarázat</w:t>
            </w:r>
            <w:r w:rsidR="00844E37">
              <w:t>.</w:t>
            </w:r>
          </w:p>
          <w:p w14:paraId="2657035C" w14:textId="77777777" w:rsidR="000D749A" w:rsidRPr="00332DA2" w:rsidRDefault="000D749A" w:rsidP="000D749A">
            <w:pPr>
              <w:jc w:val="left"/>
              <w:rPr>
                <w:rFonts w:cs="Times New Roman"/>
              </w:rPr>
            </w:pPr>
            <w:r>
              <w:t>Projektmunka</w:t>
            </w:r>
            <w:r w:rsidR="00844E37"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AB6C" w14:textId="77777777" w:rsidR="000D749A" w:rsidRDefault="000D749A" w:rsidP="000D749A">
            <w:pPr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 xml:space="preserve">A műanyagipar és hazai szerepe. Műanyagok. </w:t>
            </w:r>
          </w:p>
          <w:p w14:paraId="7A45479D" w14:textId="77777777" w:rsidR="000D749A" w:rsidRPr="00332DA2" w:rsidRDefault="000D749A" w:rsidP="000D749A">
            <w:pPr>
              <w:jc w:val="left"/>
              <w:rPr>
                <w:rFonts w:cs="Times New Roman"/>
              </w:rPr>
            </w:pPr>
            <w:r w:rsidRPr="008D433F">
              <w:rPr>
                <w:color w:val="000000"/>
              </w:rPr>
              <w:t>Közös tulajdonságaik.</w:t>
            </w:r>
          </w:p>
        </w:tc>
      </w:tr>
      <w:tr w:rsidR="00A968BB" w:rsidRPr="00332DA2" w14:paraId="678ED2E0" w14:textId="77777777" w:rsidTr="006A338E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A8A3" w14:textId="017585F1" w:rsidR="00A968BB" w:rsidRDefault="00365D85" w:rsidP="00A968BB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16</w:t>
            </w:r>
            <w:r w:rsidR="00A968BB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5414" w14:textId="77777777" w:rsidR="00A968BB" w:rsidRPr="00E77632" w:rsidRDefault="00A968BB" w:rsidP="00A968BB">
            <w:pPr>
              <w:jc w:val="left"/>
              <w:rPr>
                <w:rFonts w:cs="Times New Roman"/>
              </w:rPr>
            </w:pPr>
            <w:r w:rsidRPr="00E77632">
              <w:rPr>
                <w:rFonts w:cs="Times New Roman"/>
              </w:rPr>
              <w:t>Az élelmiszerek gyártása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3518" w14:textId="77777777" w:rsidR="00A968BB" w:rsidRDefault="002E0CE9" w:rsidP="00A968B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Ismerjék</w:t>
            </w:r>
            <w:r w:rsidR="00844E37">
              <w:rPr>
                <w:rFonts w:cs="Times New Roman"/>
              </w:rPr>
              <w:t xml:space="preserve"> az élelmiszer</w:t>
            </w:r>
            <w:r w:rsidR="00A968BB">
              <w:rPr>
                <w:rFonts w:cs="Times New Roman"/>
              </w:rPr>
              <w:t>gyártás legfontosabb szabályait.</w:t>
            </w:r>
          </w:p>
          <w:p w14:paraId="3803AB8B" w14:textId="77777777" w:rsidR="00A968BB" w:rsidRDefault="00A968BB" w:rsidP="00A968B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Tudják, hogyan készülnek legfontosabb élelmiszereink.</w:t>
            </w:r>
          </w:p>
          <w:p w14:paraId="7FD8B475" w14:textId="77777777" w:rsidR="00A968BB" w:rsidRDefault="00A968BB" w:rsidP="00A968B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Tudjanak néhány alapvető do</w:t>
            </w:r>
            <w:r w:rsidR="00844E37">
              <w:rPr>
                <w:rFonts w:cs="Times New Roman"/>
              </w:rPr>
              <w:t>lgot a cukorgyártásról, alkohol</w:t>
            </w:r>
            <w:r>
              <w:rPr>
                <w:rFonts w:cs="Times New Roman"/>
              </w:rPr>
              <w:t>készítésről, tejtermékek gyártásáról, zsírok és olajok készítéséről.</w:t>
            </w:r>
          </w:p>
          <w:p w14:paraId="378FD8DA" w14:textId="77777777" w:rsidR="00A968BB" w:rsidRPr="00332DA2" w:rsidRDefault="00A968BB" w:rsidP="00A968B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Tudjanak néhány dolgot a csomagolásról.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EFD9" w14:textId="77777777" w:rsidR="00A968BB" w:rsidRDefault="00A968BB" w:rsidP="00A968BB">
            <w:pPr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Információk</w:t>
            </w:r>
            <w:proofErr w:type="gramEnd"/>
            <w:r>
              <w:rPr>
                <w:color w:val="000000"/>
              </w:rPr>
              <w:t xml:space="preserve"> gyűjtése és rendszerezése az élelmiszerek tápanyag-összetétel</w:t>
            </w:r>
            <w:r w:rsidR="00844E37">
              <w:rPr>
                <w:color w:val="000000"/>
              </w:rPr>
              <w:t>é</w:t>
            </w:r>
            <w:r>
              <w:rPr>
                <w:color w:val="000000"/>
              </w:rPr>
              <w:t>ről.</w:t>
            </w:r>
          </w:p>
          <w:p w14:paraId="34C42AB4" w14:textId="77777777" w:rsidR="00A968BB" w:rsidRPr="008D433F" w:rsidRDefault="00A968BB" w:rsidP="00A968BB">
            <w:pPr>
              <w:widowControl w:val="0"/>
              <w:snapToGrid w:val="0"/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>Az egészséges életmód kémiai szempontból való áttekintése, egészségtudatos szemlélet kialakítása</w:t>
            </w:r>
            <w:r>
              <w:rPr>
                <w:color w:val="000000"/>
              </w:rPr>
              <w:t xml:space="preserve"> példákon keresztül</w:t>
            </w:r>
            <w:r w:rsidRPr="008D433F">
              <w:rPr>
                <w:color w:val="000000"/>
              </w:rPr>
              <w:t>.</w:t>
            </w:r>
          </w:p>
          <w:p w14:paraId="64A7112E" w14:textId="77777777" w:rsidR="00A968BB" w:rsidRDefault="00A968BB" w:rsidP="00A968BB">
            <w:pPr>
              <w:widowControl w:val="0"/>
              <w:snapToGrid w:val="0"/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 xml:space="preserve">Napi tápanyagbevitel vizsgálata összetétel és energia szempontjából. </w:t>
            </w:r>
            <w:r>
              <w:rPr>
                <w:color w:val="000000"/>
              </w:rPr>
              <w:t>(Egy napi étrend tápanyag-összetételének meghatározása</w:t>
            </w:r>
            <w:r w:rsidR="00A13A8D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  <w:p w14:paraId="784B1116" w14:textId="77777777" w:rsidR="00A968BB" w:rsidRPr="00225B2F" w:rsidRDefault="00A968BB" w:rsidP="00A968BB">
            <w:pPr>
              <w:widowControl w:val="0"/>
              <w:snapToGrid w:val="0"/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 xml:space="preserve">Üdítőitalok kémhatásának, összetételének vizsgálata a címke alapján.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7119" w14:textId="77777777" w:rsidR="00A968BB" w:rsidRPr="00332DA2" w:rsidRDefault="00A968BB" w:rsidP="00A968BB">
            <w:pPr>
              <w:jc w:val="left"/>
              <w:rPr>
                <w:rFonts w:cs="Times New Roman"/>
              </w:rPr>
            </w:pPr>
            <w:r w:rsidRPr="008D433F">
              <w:rPr>
                <w:color w:val="000000"/>
              </w:rPr>
              <w:t>Élelmiszerek összetétele, az összetétellel kapcsolatos táblázatok értelmezése, ásványi sók és nyomelemek. Energiatartalom, táblázatok értelmezése, használata. Sportolók, diétázók, fogyókúrázók táplálkozása. Zsír- és vízoldható vitaminok</w:t>
            </w:r>
            <w:r>
              <w:rPr>
                <w:color w:val="000000"/>
              </w:rPr>
              <w:t>, a C-vitamin. Tartósítószerek.</w:t>
            </w:r>
          </w:p>
        </w:tc>
      </w:tr>
    </w:tbl>
    <w:p w14:paraId="11A9712C" w14:textId="3B153E62" w:rsidR="00EF2444" w:rsidRDefault="00EF2444">
      <w:pPr>
        <w:jc w:val="left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2497"/>
        <w:gridCol w:w="3605"/>
        <w:gridCol w:w="3560"/>
        <w:gridCol w:w="3154"/>
      </w:tblGrid>
      <w:tr w:rsidR="00332DA2" w:rsidRPr="007C2029" w14:paraId="76DB4A43" w14:textId="77777777" w:rsidTr="006A338E">
        <w:trPr>
          <w:cantSplit/>
          <w:trHeight w:val="694"/>
          <w:tblHeader/>
          <w:jc w:val="center"/>
        </w:trPr>
        <w:tc>
          <w:tcPr>
            <w:tcW w:w="421" w:type="pct"/>
            <w:shd w:val="clear" w:color="auto" w:fill="34AA5D"/>
            <w:vAlign w:val="center"/>
            <w:hideMark/>
          </w:tcPr>
          <w:p w14:paraId="2C676C78" w14:textId="77777777" w:rsidR="00332DA2" w:rsidRPr="00980BFA" w:rsidRDefault="00332DA2" w:rsidP="00782F20">
            <w:pPr>
              <w:pStyle w:val="Tblzatfej"/>
              <w:rPr>
                <w:iCs/>
              </w:rPr>
            </w:pPr>
            <w:r w:rsidRPr="00980BFA">
              <w:t>Témák órákra bontása</w:t>
            </w:r>
          </w:p>
        </w:tc>
        <w:tc>
          <w:tcPr>
            <w:tcW w:w="892" w:type="pct"/>
            <w:shd w:val="clear" w:color="auto" w:fill="34AA5D"/>
            <w:vAlign w:val="center"/>
            <w:hideMark/>
          </w:tcPr>
          <w:p w14:paraId="16B8F603" w14:textId="77777777" w:rsidR="00332DA2" w:rsidRPr="007C2029" w:rsidRDefault="00332DA2" w:rsidP="00782F20">
            <w:pPr>
              <w:pStyle w:val="Tblzatfej"/>
              <w:rPr>
                <w:iCs/>
              </w:rPr>
            </w:pPr>
            <w:r w:rsidRPr="007C2029">
              <w:t xml:space="preserve">Az óra témája (tankönyvi lecke) vagy </w:t>
            </w:r>
            <w:proofErr w:type="gramStart"/>
            <w:r w:rsidRPr="007C2029">
              <w:t>funkciója</w:t>
            </w:r>
            <w:proofErr w:type="gramEnd"/>
          </w:p>
        </w:tc>
        <w:tc>
          <w:tcPr>
            <w:tcW w:w="1288" w:type="pct"/>
            <w:shd w:val="clear" w:color="auto" w:fill="34AA5D"/>
            <w:vAlign w:val="center"/>
            <w:hideMark/>
          </w:tcPr>
          <w:p w14:paraId="50C29054" w14:textId="77777777" w:rsidR="00332DA2" w:rsidRPr="007C2029" w:rsidRDefault="00332DA2" w:rsidP="00782F20">
            <w:pPr>
              <w:pStyle w:val="Tblzatfej"/>
              <w:rPr>
                <w:iCs/>
              </w:rPr>
            </w:pPr>
            <w:r w:rsidRPr="007C2029">
              <w:t>Célok, feladatok</w:t>
            </w:r>
          </w:p>
        </w:tc>
        <w:tc>
          <w:tcPr>
            <w:tcW w:w="1272" w:type="pct"/>
            <w:shd w:val="clear" w:color="auto" w:fill="34AA5D"/>
            <w:vAlign w:val="center"/>
            <w:hideMark/>
          </w:tcPr>
          <w:p w14:paraId="5327CC0B" w14:textId="77777777" w:rsidR="00332DA2" w:rsidRPr="007C2029" w:rsidRDefault="00332DA2" w:rsidP="00782F20">
            <w:pPr>
              <w:pStyle w:val="Tblzatfej"/>
              <w:rPr>
                <w:iCs/>
              </w:rPr>
            </w:pPr>
            <w:r w:rsidRPr="007C2029">
              <w:t>Fejlesztési terület</w:t>
            </w:r>
          </w:p>
        </w:tc>
        <w:tc>
          <w:tcPr>
            <w:tcW w:w="1127" w:type="pct"/>
            <w:shd w:val="clear" w:color="auto" w:fill="34AA5D"/>
            <w:vAlign w:val="center"/>
            <w:hideMark/>
          </w:tcPr>
          <w:p w14:paraId="38CBA08E" w14:textId="77777777" w:rsidR="00332DA2" w:rsidRPr="007C2029" w:rsidRDefault="00332DA2" w:rsidP="00782F20">
            <w:pPr>
              <w:pStyle w:val="Tblzatfej"/>
              <w:rPr>
                <w:iCs/>
              </w:rPr>
            </w:pPr>
            <w:r w:rsidRPr="007C2029">
              <w:t>Ismeretanyag</w:t>
            </w:r>
          </w:p>
        </w:tc>
      </w:tr>
      <w:tr w:rsidR="00332DA2" w:rsidRPr="007C2029" w14:paraId="4D10338E" w14:textId="77777777" w:rsidTr="006A338E">
        <w:trPr>
          <w:cantSplit/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55BCF502" w14:textId="77777777" w:rsidR="00332DA2" w:rsidRPr="00015F64" w:rsidRDefault="005E7267" w:rsidP="005E7267">
            <w:pPr>
              <w:pStyle w:val="Cm"/>
            </w:pPr>
            <w:r>
              <w:rPr>
                <w:rFonts w:ascii="Times New Roman" w:hAnsi="Times New Roman"/>
                <w:sz w:val="28"/>
                <w:szCs w:val="28"/>
              </w:rPr>
              <w:t>Kémia a mindennapokban</w:t>
            </w:r>
            <w:r w:rsidRPr="00F44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68BB" w:rsidRPr="00474153" w14:paraId="62712DA4" w14:textId="77777777" w:rsidTr="006A338E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D2D0" w14:textId="2112C767" w:rsidR="00A968BB" w:rsidRPr="00474153" w:rsidRDefault="00365D85" w:rsidP="00365D85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17</w:t>
            </w:r>
            <w:r w:rsidR="00A968BB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63C9" w14:textId="77777777" w:rsidR="00A968BB" w:rsidRDefault="00A968BB" w:rsidP="00A968BB">
            <w:pPr>
              <w:jc w:val="left"/>
              <w:rPr>
                <w:rFonts w:cs="Times New Roman"/>
              </w:rPr>
            </w:pPr>
            <w:r w:rsidRPr="005E7267">
              <w:rPr>
                <w:rFonts w:cs="Times New Roman"/>
              </w:rPr>
              <w:t>Mosószerek a fürdőszobában</w:t>
            </w:r>
          </w:p>
          <w:p w14:paraId="3365D0EA" w14:textId="77777777" w:rsidR="00A968BB" w:rsidRPr="00474153" w:rsidRDefault="00A968BB" w:rsidP="00A968BB">
            <w:pPr>
              <w:jc w:val="left"/>
              <w:rPr>
                <w:rFonts w:cs="Times New Roman"/>
              </w:rPr>
            </w:pPr>
            <w:r w:rsidRPr="005E7267">
              <w:rPr>
                <w:rFonts w:cs="Times New Roman"/>
              </w:rPr>
              <w:t>Fertőtlenítő- és fehérítőszerek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7201" w14:textId="77777777" w:rsidR="00A968BB" w:rsidRDefault="00A968BB" w:rsidP="00A968B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Ismerjék a szappan kémiai tulajdonságait. </w:t>
            </w:r>
          </w:p>
          <w:p w14:paraId="4C7E77C4" w14:textId="77777777" w:rsidR="00A968BB" w:rsidRDefault="00A968BB" w:rsidP="00A968B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Tudják, hogy hogyan állítunk elő szappant, és mi a szappan tisztításának hatásmechanizmusa.</w:t>
            </w:r>
          </w:p>
          <w:p w14:paraId="2AC56728" w14:textId="77777777" w:rsidR="00A968BB" w:rsidRDefault="00A968BB" w:rsidP="00A968B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Ismerjék a szintetikus mosószereket, és tudják, hogy milyen igény hozta létre őket.</w:t>
            </w:r>
          </w:p>
          <w:p w14:paraId="721331E9" w14:textId="77777777" w:rsidR="00A968BB" w:rsidRDefault="00A968BB" w:rsidP="00A968B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Tudják, hogy milyen anyagok vannak jelen a mosószerekben.</w:t>
            </w:r>
          </w:p>
          <w:p w14:paraId="656EA351" w14:textId="77777777" w:rsidR="00A968BB" w:rsidRDefault="00A968BB" w:rsidP="00A968B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Tudják, hogy a modern mosószerek enzimeket is tartalmaznak.</w:t>
            </w:r>
          </w:p>
          <w:p w14:paraId="607C3503" w14:textId="77777777" w:rsidR="00A968BB" w:rsidRDefault="00A968BB" w:rsidP="00A968B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Tudják, hogy a fehérítésért elsősorban az atomos oxigén a felelős.</w:t>
            </w:r>
          </w:p>
          <w:p w14:paraId="180AA516" w14:textId="77777777" w:rsidR="00A968BB" w:rsidRDefault="00A968BB" w:rsidP="00A968B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Ismerjék, a klórt, mint fertőtlenítőszert, és tudják, hogy a </w:t>
            </w:r>
            <w:proofErr w:type="spellStart"/>
            <w:r>
              <w:rPr>
                <w:rFonts w:cs="Times New Roman"/>
              </w:rPr>
              <w:t>Domestost</w:t>
            </w:r>
            <w:proofErr w:type="spellEnd"/>
            <w:r>
              <w:rPr>
                <w:rFonts w:cs="Times New Roman"/>
              </w:rPr>
              <w:t xml:space="preserve"> és a sósavat nem szabad együtt használni.</w:t>
            </w:r>
          </w:p>
          <w:p w14:paraId="6B6BED2B" w14:textId="77777777" w:rsidR="00A968BB" w:rsidRPr="00474153" w:rsidRDefault="00A968BB" w:rsidP="00A968B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klór mellett tudjanak még az alkohol, a jód, és a hidrogén-peroxid fertőtlenítő hatásáról is.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82F5" w14:textId="77777777" w:rsidR="00A968BB" w:rsidRDefault="00A968BB" w:rsidP="00A968BB">
            <w:r>
              <w:t>Tanulói/</w:t>
            </w:r>
            <w:proofErr w:type="gramStart"/>
            <w:r w:rsidR="00844E37">
              <w:t>d</w:t>
            </w:r>
            <w:r>
              <w:t>emonstrációs</w:t>
            </w:r>
            <w:proofErr w:type="gramEnd"/>
            <w:r>
              <w:t xml:space="preserve"> kísérlet</w:t>
            </w:r>
            <w:r w:rsidR="00844E37">
              <w:t>.</w:t>
            </w:r>
          </w:p>
          <w:p w14:paraId="2B8AC00E" w14:textId="77777777" w:rsidR="00A968BB" w:rsidRDefault="00A968BB" w:rsidP="00A968BB">
            <w:r>
              <w:t>Otthoni feladat</w:t>
            </w:r>
            <w:r w:rsidR="00844E37">
              <w:t>.</w:t>
            </w:r>
          </w:p>
          <w:p w14:paraId="04F6A4C4" w14:textId="77777777" w:rsidR="00A968BB" w:rsidRDefault="00A968BB" w:rsidP="00A968BB">
            <w:r>
              <w:t xml:space="preserve">Projektmunka: </w:t>
            </w:r>
            <w:r w:rsidR="00844E37">
              <w:t>k</w:t>
            </w:r>
            <w:r>
              <w:t>iselőadás, prezentáció Semmelweis Ignác tudománytörténeti szerepéről</w:t>
            </w:r>
            <w:r w:rsidR="00844E37">
              <w:t>.</w:t>
            </w:r>
          </w:p>
          <w:p w14:paraId="051BB837" w14:textId="77777777" w:rsidR="00A968BB" w:rsidRDefault="00A968BB" w:rsidP="00A968BB">
            <w:pPr>
              <w:jc w:val="left"/>
            </w:pPr>
            <w:r>
              <w:t>Tanári magyarázat</w:t>
            </w:r>
            <w:r w:rsidR="00844E37">
              <w:t>.</w:t>
            </w:r>
          </w:p>
          <w:p w14:paraId="1376D4A0" w14:textId="77777777" w:rsidR="00A968BB" w:rsidRDefault="00A968BB" w:rsidP="00A968BB">
            <w:pPr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>A háztatásban előforduló fertőtlenítő- és mosószerek, valamint biztonságos használatuk módjainak elsajátítása.</w:t>
            </w:r>
          </w:p>
          <w:p w14:paraId="50C7ABE8" w14:textId="77777777" w:rsidR="00A968BB" w:rsidRPr="008F352C" w:rsidRDefault="00A968BB" w:rsidP="00A968BB">
            <w:pPr>
              <w:widowControl w:val="0"/>
              <w:snapToGrid w:val="0"/>
              <w:jc w:val="left"/>
              <w:rPr>
                <w:color w:val="000000"/>
              </w:rPr>
            </w:pPr>
            <w:r w:rsidRPr="008F352C">
              <w:rPr>
                <w:color w:val="000000"/>
              </w:rPr>
              <w:t>Tanulói kísérlet</w:t>
            </w:r>
            <w:r w:rsidR="00844E37">
              <w:rPr>
                <w:color w:val="000000"/>
              </w:rPr>
              <w:t>:</w:t>
            </w:r>
          </w:p>
          <w:p w14:paraId="171ABC73" w14:textId="77777777" w:rsidR="00A968BB" w:rsidRDefault="00A968BB" w:rsidP="00A968BB">
            <w:pPr>
              <w:widowControl w:val="0"/>
              <w:snapToGrid w:val="0"/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>H</w:t>
            </w:r>
            <w:r w:rsidRPr="008D433F">
              <w:rPr>
                <w:color w:val="000000"/>
                <w:vertAlign w:val="subscript"/>
              </w:rPr>
              <w:t>2</w:t>
            </w:r>
            <w:r w:rsidRPr="008D433F">
              <w:rPr>
                <w:color w:val="000000"/>
              </w:rPr>
              <w:t>O</w:t>
            </w:r>
            <w:r w:rsidRPr="008D433F">
              <w:rPr>
                <w:color w:val="000000"/>
                <w:vertAlign w:val="subscript"/>
              </w:rPr>
              <w:t>2</w:t>
            </w:r>
            <w:r w:rsidRPr="008D433F">
              <w:rPr>
                <w:color w:val="000000"/>
              </w:rPr>
              <w:t xml:space="preserve"> bomlása, O</w:t>
            </w:r>
            <w:r w:rsidRPr="008D433F"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-gáz fejlődése és azonosítása</w:t>
            </w:r>
            <w:r w:rsidR="00844E37">
              <w:rPr>
                <w:color w:val="000000"/>
              </w:rPr>
              <w:t>,</w:t>
            </w:r>
          </w:p>
          <w:p w14:paraId="77BC4118" w14:textId="77777777" w:rsidR="00A968BB" w:rsidRDefault="00A968BB" w:rsidP="00A968BB">
            <w:pPr>
              <w:widowControl w:val="0"/>
              <w:snapToGri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 hidrogén-peroxid fehérítő hatása.</w:t>
            </w:r>
          </w:p>
          <w:p w14:paraId="0C1A3434" w14:textId="77777777" w:rsidR="00A968BB" w:rsidRDefault="00A968BB" w:rsidP="00A968BB">
            <w:pPr>
              <w:widowControl w:val="0"/>
              <w:snapToGrid w:val="0"/>
              <w:jc w:val="left"/>
              <w:rPr>
                <w:color w:val="000000"/>
              </w:rPr>
            </w:pPr>
            <w:proofErr w:type="gramStart"/>
            <w:r w:rsidRPr="008D433F">
              <w:rPr>
                <w:color w:val="000000"/>
              </w:rPr>
              <w:t>Információk</w:t>
            </w:r>
            <w:proofErr w:type="gramEnd"/>
            <w:r>
              <w:rPr>
                <w:color w:val="000000"/>
              </w:rPr>
              <w:t xml:space="preserve"> gyűjtése</w:t>
            </w:r>
            <w:r w:rsidRPr="008D433F">
              <w:rPr>
                <w:color w:val="000000"/>
              </w:rPr>
              <w:t xml:space="preserve"> a háztartási vegyszerek összetételéről. </w:t>
            </w:r>
          </w:p>
          <w:p w14:paraId="64515361" w14:textId="77777777" w:rsidR="00A968BB" w:rsidRPr="00474153" w:rsidRDefault="00A968BB" w:rsidP="00A968BB">
            <w:pPr>
              <w:jc w:val="left"/>
              <w:rPr>
                <w:rFonts w:cs="Times New Roman"/>
              </w:rPr>
            </w:pPr>
            <w:r w:rsidRPr="008D433F">
              <w:rPr>
                <w:color w:val="000000"/>
              </w:rPr>
              <w:t>Semmelweis</w:t>
            </w:r>
            <w:r>
              <w:rPr>
                <w:color w:val="000000"/>
              </w:rPr>
              <w:t xml:space="preserve"> Ignác tudománytörténeti szerepének rögzítése.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9BB0" w14:textId="77777777" w:rsidR="00844E37" w:rsidRDefault="00A968BB" w:rsidP="00A968BB">
            <w:pPr>
              <w:widowControl w:val="0"/>
              <w:snapToGrid w:val="0"/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 xml:space="preserve">Mosószerek és </w:t>
            </w:r>
            <w:proofErr w:type="gramStart"/>
            <w:r w:rsidRPr="008D433F">
              <w:rPr>
                <w:color w:val="000000"/>
              </w:rPr>
              <w:t>szappanok</w:t>
            </w:r>
            <w:proofErr w:type="gramEnd"/>
            <w:r w:rsidRPr="008D433F">
              <w:rPr>
                <w:color w:val="000000"/>
              </w:rPr>
              <w:t xml:space="preserve"> mint kettős </w:t>
            </w:r>
            <w:proofErr w:type="spellStart"/>
            <w:r w:rsidRPr="008D433F">
              <w:rPr>
                <w:color w:val="000000"/>
              </w:rPr>
              <w:t>oldékonyságú</w:t>
            </w:r>
            <w:proofErr w:type="spellEnd"/>
            <w:r w:rsidRPr="008D433F">
              <w:rPr>
                <w:color w:val="000000"/>
              </w:rPr>
              <w:t xml:space="preserve"> részecskék. </w:t>
            </w:r>
          </w:p>
          <w:p w14:paraId="4279748C" w14:textId="77777777" w:rsidR="00A968BB" w:rsidRPr="008D433F" w:rsidRDefault="00A968BB" w:rsidP="00A968BB">
            <w:pPr>
              <w:widowControl w:val="0"/>
              <w:snapToGrid w:val="0"/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>A szappanok, mosószerek mosóhatásának változása a vízkeménységtől függően. A víz keménységét okozó vegyületek. A vízlágyítás módjai, csapadékképzés</w:t>
            </w:r>
            <w:r>
              <w:rPr>
                <w:color w:val="000000"/>
              </w:rPr>
              <w:t>.</w:t>
            </w:r>
          </w:p>
          <w:p w14:paraId="4878EEE2" w14:textId="77777777" w:rsidR="00A968BB" w:rsidRPr="00E912BC" w:rsidRDefault="00A968BB" w:rsidP="00925011">
            <w:pPr>
              <w:jc w:val="left"/>
              <w:rPr>
                <w:color w:val="000000"/>
              </w:rPr>
            </w:pPr>
            <w:r w:rsidRPr="008D433F">
              <w:rPr>
                <w:color w:val="000000"/>
              </w:rPr>
              <w:t xml:space="preserve">Hidrogén-peroxid. </w:t>
            </w:r>
            <w:proofErr w:type="spellStart"/>
            <w:r w:rsidRPr="008D433F">
              <w:rPr>
                <w:color w:val="000000"/>
              </w:rPr>
              <w:t>Hipó</w:t>
            </w:r>
            <w:proofErr w:type="spellEnd"/>
            <w:r w:rsidRPr="008D433F">
              <w:rPr>
                <w:color w:val="000000"/>
              </w:rPr>
              <w:t xml:space="preserve">. Klórmész. Tulajdonságaik. A </w:t>
            </w:r>
            <w:proofErr w:type="spellStart"/>
            <w:r w:rsidRPr="008D433F">
              <w:rPr>
                <w:color w:val="000000"/>
              </w:rPr>
              <w:t>hipó</w:t>
            </w:r>
            <w:proofErr w:type="spellEnd"/>
            <w:r w:rsidRPr="008D433F">
              <w:rPr>
                <w:color w:val="000000"/>
              </w:rPr>
              <w:t xml:space="preserve"> (vagy klórmész) + sósav reakciójából mérgező Cl</w:t>
            </w:r>
            <w:r w:rsidRPr="008D433F">
              <w:rPr>
                <w:color w:val="000000"/>
                <w:vertAlign w:val="subscript"/>
              </w:rPr>
              <w:t>2</w:t>
            </w:r>
            <w:r w:rsidRPr="008D433F">
              <w:rPr>
                <w:color w:val="000000"/>
              </w:rPr>
              <w:t xml:space="preserve">-gáz keletkezik. A klórgáz tulajdonságai. A vízkőoldó és a </w:t>
            </w:r>
            <w:proofErr w:type="spellStart"/>
            <w:r w:rsidRPr="008D433F">
              <w:rPr>
                <w:color w:val="000000"/>
              </w:rPr>
              <w:t>klórtartalmú</w:t>
            </w:r>
            <w:proofErr w:type="spellEnd"/>
            <w:r w:rsidRPr="008D433F">
              <w:rPr>
                <w:color w:val="000000"/>
              </w:rPr>
              <w:t xml:space="preserve"> fehérítők, illetve fertőtlenítőszerek </w:t>
            </w:r>
            <w:r>
              <w:rPr>
                <w:color w:val="000000"/>
              </w:rPr>
              <w:t>együttes használatának tilalma.</w:t>
            </w:r>
          </w:p>
        </w:tc>
      </w:tr>
      <w:tr w:rsidR="009C54B2" w:rsidRPr="00474153" w14:paraId="02AA3691" w14:textId="77777777" w:rsidTr="006A338E">
        <w:trPr>
          <w:cantSplit/>
          <w:trHeight w:val="56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1129" w14:textId="7E37A1EC" w:rsidR="009C54B2" w:rsidRPr="00474153" w:rsidRDefault="00365D85" w:rsidP="009C54B2">
            <w:pPr>
              <w:pStyle w:val="TblzatSzveg"/>
              <w:rPr>
                <w:rStyle w:val="Kiemels2"/>
              </w:rPr>
            </w:pPr>
            <w:r>
              <w:rPr>
                <w:rStyle w:val="Kiemels2"/>
              </w:rPr>
              <w:t>18</w:t>
            </w:r>
            <w:r w:rsidR="009C54B2" w:rsidRPr="00474153">
              <w:rPr>
                <w:rStyle w:val="Kiemels2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3133" w14:textId="77777777" w:rsidR="009C54B2" w:rsidRPr="00474153" w:rsidRDefault="009C54B2" w:rsidP="009C54B2">
            <w:pPr>
              <w:jc w:val="left"/>
              <w:rPr>
                <w:rFonts w:cs="Times New Roman"/>
              </w:rPr>
            </w:pPr>
            <w:r w:rsidRPr="005E7267">
              <w:rPr>
                <w:rFonts w:cs="Times New Roman"/>
              </w:rPr>
              <w:t>Kémia a kertben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7387" w14:textId="77777777" w:rsidR="009C54B2" w:rsidRDefault="002E0CE9" w:rsidP="009C54B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="009C54B2">
              <w:rPr>
                <w:rFonts w:cs="Times New Roman"/>
              </w:rPr>
              <w:t xml:space="preserve">udják, hogy a növényeknek is </w:t>
            </w:r>
            <w:r w:rsidR="003C7B77">
              <w:rPr>
                <w:rFonts w:cs="Times New Roman"/>
              </w:rPr>
              <w:t xml:space="preserve">szükségük van </w:t>
            </w:r>
            <w:r w:rsidR="009C54B2">
              <w:rPr>
                <w:rFonts w:cs="Times New Roman"/>
              </w:rPr>
              <w:t>tápanyag</w:t>
            </w:r>
            <w:r w:rsidR="003C7B77">
              <w:rPr>
                <w:rFonts w:cs="Times New Roman"/>
              </w:rPr>
              <w:t>ra</w:t>
            </w:r>
            <w:r w:rsidR="009C54B2">
              <w:rPr>
                <w:rFonts w:cs="Times New Roman"/>
              </w:rPr>
              <w:t xml:space="preserve">. </w:t>
            </w:r>
          </w:p>
          <w:p w14:paraId="4FFFE193" w14:textId="77777777" w:rsidR="009C54B2" w:rsidRDefault="009C54B2" w:rsidP="009C54B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Tudják, hogy a növényeknek leginkább nitrogénre, foszforra és káliumra van szükségük.</w:t>
            </w:r>
          </w:p>
          <w:p w14:paraId="267DB4F2" w14:textId="77777777" w:rsidR="009C54B2" w:rsidRDefault="009C54B2" w:rsidP="009C54B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Tudják megkülönböztetni a szerves- és a műtrágyákat.</w:t>
            </w:r>
          </w:p>
          <w:p w14:paraId="3F937B03" w14:textId="77777777" w:rsidR="009C54B2" w:rsidRPr="00474153" w:rsidRDefault="009C54B2" w:rsidP="009C54B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kerti és szántóföldi környezetben szükség van a kártevők elleni védelemre is. A használt növényvédő szerek között sok a mérgező, ezért gondosan kell eljárni.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E66D" w14:textId="77777777" w:rsidR="009C54B2" w:rsidRDefault="009C54B2" w:rsidP="009C54B2">
            <w:pPr>
              <w:widowControl w:val="0"/>
              <w:snapToGrid w:val="0"/>
              <w:jc w:val="lef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Tanulói kísérlet</w:t>
            </w:r>
            <w:r w:rsidR="002E1100">
              <w:rPr>
                <w:iCs/>
                <w:color w:val="000000"/>
              </w:rPr>
              <w:t>:</w:t>
            </w:r>
          </w:p>
          <w:p w14:paraId="76AEB03F" w14:textId="77777777" w:rsidR="009C54B2" w:rsidRDefault="002E1100" w:rsidP="009C54B2">
            <w:pPr>
              <w:widowControl w:val="0"/>
              <w:snapToGrid w:val="0"/>
              <w:jc w:val="lef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a</w:t>
            </w:r>
            <w:r w:rsidR="009C54B2" w:rsidRPr="008D433F">
              <w:rPr>
                <w:iCs/>
                <w:color w:val="000000"/>
              </w:rPr>
              <w:t xml:space="preserve"> rézgálic színe, </w:t>
            </w:r>
            <w:r w:rsidR="009C54B2">
              <w:rPr>
                <w:iCs/>
                <w:color w:val="000000"/>
              </w:rPr>
              <w:t>és a kihevített só színe.</w:t>
            </w:r>
          </w:p>
          <w:p w14:paraId="26AC5A1F" w14:textId="77777777" w:rsidR="009C54B2" w:rsidRDefault="009C54B2" w:rsidP="009C54B2">
            <w:pPr>
              <w:widowControl w:val="0"/>
              <w:snapToGrid w:val="0"/>
              <w:jc w:val="left"/>
              <w:rPr>
                <w:color w:val="000000"/>
              </w:rPr>
            </w:pPr>
            <w:r>
              <w:rPr>
                <w:iCs/>
                <w:color w:val="000000"/>
              </w:rPr>
              <w:t>S</w:t>
            </w:r>
            <w:r w:rsidRPr="008D433F">
              <w:rPr>
                <w:iCs/>
                <w:color w:val="000000"/>
              </w:rPr>
              <w:t>zámítási feladatok permetlé készítésére és műtrágya adagolására.</w:t>
            </w:r>
            <w:r w:rsidRPr="008D433F">
              <w:rPr>
                <w:color w:val="000000"/>
              </w:rPr>
              <w:t xml:space="preserve"> </w:t>
            </w:r>
          </w:p>
          <w:p w14:paraId="3D0A2D34" w14:textId="77777777" w:rsidR="009C54B2" w:rsidRPr="00474153" w:rsidRDefault="009C54B2" w:rsidP="00925011">
            <w:pPr>
              <w:widowControl w:val="0"/>
              <w:snapToGrid w:val="0"/>
              <w:jc w:val="left"/>
              <w:rPr>
                <w:rFonts w:cs="Times New Roman"/>
              </w:rPr>
            </w:pPr>
            <w:proofErr w:type="gramStart"/>
            <w:r w:rsidRPr="008D433F">
              <w:rPr>
                <w:color w:val="000000"/>
              </w:rPr>
              <w:t>Információk</w:t>
            </w:r>
            <w:proofErr w:type="gramEnd"/>
            <w:r w:rsidRPr="008D43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értelmezése </w:t>
            </w:r>
            <w:r w:rsidRPr="008D433F">
              <w:rPr>
                <w:color w:val="000000"/>
              </w:rPr>
              <w:t>a valós műtrágyaigényről.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0AD7" w14:textId="77777777" w:rsidR="002E1100" w:rsidRDefault="002E1100" w:rsidP="009C54B2">
            <w:pPr>
              <w:widowControl w:val="0"/>
              <w:snapToGri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gramStart"/>
            <w:r>
              <w:rPr>
                <w:color w:val="000000"/>
              </w:rPr>
              <w:t>r</w:t>
            </w:r>
            <w:r w:rsidR="009C54B2" w:rsidRPr="008D433F">
              <w:rPr>
                <w:color w:val="000000"/>
              </w:rPr>
              <w:t>éz-szulfát</w:t>
            </w:r>
            <w:proofErr w:type="gramEnd"/>
            <w:r w:rsidR="009C54B2" w:rsidRPr="008D433F">
              <w:rPr>
                <w:color w:val="000000"/>
              </w:rPr>
              <w:t xml:space="preserve"> mint növényvédő szer. Szerves növényvédő szerek. Adagolás, lebomlás, várakozási idő. Óvintézkedések permetezéskor. </w:t>
            </w:r>
          </w:p>
          <w:p w14:paraId="072DC9FA" w14:textId="77777777" w:rsidR="009C54B2" w:rsidRPr="00474153" w:rsidRDefault="009C54B2" w:rsidP="00925011">
            <w:pPr>
              <w:widowControl w:val="0"/>
              <w:snapToGrid w:val="0"/>
              <w:jc w:val="left"/>
              <w:rPr>
                <w:rFonts w:cs="Times New Roman"/>
              </w:rPr>
            </w:pPr>
            <w:r w:rsidRPr="008D433F">
              <w:rPr>
                <w:color w:val="000000"/>
              </w:rPr>
              <w:t xml:space="preserve">A növények tápanyagigénye. Műtrágyák N-, P-, K-tartalma, </w:t>
            </w:r>
            <w:proofErr w:type="spellStart"/>
            <w:r w:rsidRPr="008D433F">
              <w:rPr>
                <w:color w:val="000000"/>
              </w:rPr>
              <w:t>vízoldékonysága</w:t>
            </w:r>
            <w:proofErr w:type="spellEnd"/>
            <w:r w:rsidRPr="008D433F">
              <w:rPr>
                <w:color w:val="000000"/>
              </w:rPr>
              <w:t>, ennek veszélyei.</w:t>
            </w:r>
          </w:p>
        </w:tc>
      </w:tr>
    </w:tbl>
    <w:p w14:paraId="42CBA59D" w14:textId="6BE24A9C" w:rsidR="009C54B2" w:rsidRDefault="009C54B2">
      <w:pPr>
        <w:jc w:val="left"/>
        <w:rPr>
          <w:rFonts w:cs="Times New Roman"/>
        </w:rPr>
      </w:pPr>
    </w:p>
    <w:p w14:paraId="199D607D" w14:textId="77777777" w:rsidR="00E912BC" w:rsidRDefault="00E912BC" w:rsidP="000070F2">
      <w:pPr>
        <w:tabs>
          <w:tab w:val="left" w:pos="1647"/>
        </w:tabs>
        <w:rPr>
          <w:rFonts w:cs="Times New Roman"/>
        </w:rPr>
      </w:pPr>
    </w:p>
    <w:p w14:paraId="6936B6C3" w14:textId="77777777" w:rsidR="00782F20" w:rsidRPr="000070F2" w:rsidRDefault="00782F20" w:rsidP="00FA3432">
      <w:pPr>
        <w:tabs>
          <w:tab w:val="left" w:pos="1647"/>
        </w:tabs>
        <w:rPr>
          <w:rFonts w:cs="Times New Roman"/>
        </w:rPr>
      </w:pPr>
    </w:p>
    <w:sectPr w:rsidR="00782F20" w:rsidRPr="000070F2" w:rsidSect="00BF7843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zerző" w:initials="S">
    <w:p w14:paraId="508E23A4" w14:textId="77777777" w:rsidR="0006431F" w:rsidRDefault="0006431F">
      <w:pPr>
        <w:pStyle w:val="Jegyzetszveg"/>
      </w:pPr>
      <w:r>
        <w:rPr>
          <w:rStyle w:val="Jegyzethivatkozs"/>
        </w:rPr>
        <w:annotationRef/>
      </w:r>
      <w:r>
        <w:t>A szövegrészt törölni kell.</w:t>
      </w:r>
    </w:p>
    <w:p w14:paraId="77FA191A" w14:textId="77777777" w:rsidR="0006431F" w:rsidRDefault="0006431F">
      <w:pPr>
        <w:pStyle w:val="Jegyzetszveg"/>
      </w:pPr>
      <w:r>
        <w:t>Helyette:</w:t>
      </w:r>
    </w:p>
    <w:p w14:paraId="50A1E212" w14:textId="77777777" w:rsidR="0006431F" w:rsidRDefault="0006431F">
      <w:pPr>
        <w:pStyle w:val="Jegyzetszveg"/>
      </w:pPr>
      <w:r>
        <w:t>Versenyben a fémek</w:t>
      </w:r>
    </w:p>
  </w:comment>
  <w:comment w:id="2" w:author="Szerző" w:initials="S">
    <w:p w14:paraId="71AA4BF6" w14:textId="5ACB1DD7" w:rsidR="0006431F" w:rsidRDefault="0006431F">
      <w:pPr>
        <w:pStyle w:val="Jegyzetszveg"/>
      </w:pPr>
      <w:r>
        <w:rPr>
          <w:rStyle w:val="Jegyzethivatkozs"/>
        </w:rPr>
        <w:annotationRef/>
      </w:r>
      <w:r>
        <w:t>Javasolt a szövegrész törlése.</w:t>
      </w:r>
    </w:p>
  </w:comment>
  <w:comment w:id="3" w:author="Szerző" w:initials="S">
    <w:p w14:paraId="62FF47F2" w14:textId="77777777" w:rsidR="0006431F" w:rsidRDefault="0006431F" w:rsidP="00047C79">
      <w:pPr>
        <w:pStyle w:val="Jegyzetszveg"/>
      </w:pPr>
      <w:r>
        <w:rPr>
          <w:rStyle w:val="Jegyzethivatkozs"/>
        </w:rPr>
        <w:annotationRef/>
      </w:r>
      <w:r>
        <w:t>Szöveg törlése. Helyette a következő szöveg kerüljön beírásra:</w:t>
      </w:r>
    </w:p>
    <w:p w14:paraId="7677ED52" w14:textId="77777777" w:rsidR="0006431F" w:rsidRDefault="0006431F" w:rsidP="00047C79">
      <w:pPr>
        <w:jc w:val="left"/>
      </w:pPr>
      <w:r>
        <w:t xml:space="preserve">Frontális </w:t>
      </w:r>
      <w:proofErr w:type="gramStart"/>
      <w:r>
        <w:t>információ</w:t>
      </w:r>
      <w:proofErr w:type="gramEnd"/>
      <w:r>
        <w:t>közlés.</w:t>
      </w:r>
    </w:p>
    <w:p w14:paraId="71D85DE5" w14:textId="77777777" w:rsidR="0006431F" w:rsidRDefault="0006431F" w:rsidP="00047C79">
      <w:pPr>
        <w:pStyle w:val="Jegyzetszveg"/>
      </w:pPr>
      <w:proofErr w:type="gramStart"/>
      <w:r>
        <w:t>Demonstrációs</w:t>
      </w:r>
      <w:proofErr w:type="gramEnd"/>
      <w:r>
        <w:t>/tanulókísérlet</w:t>
      </w:r>
    </w:p>
    <w:p w14:paraId="149704D1" w14:textId="77777777" w:rsidR="0006431F" w:rsidRDefault="0006431F" w:rsidP="00047C79">
      <w:pPr>
        <w:jc w:val="left"/>
      </w:pPr>
      <w:r>
        <w:t>A kísérletek elemzése.</w:t>
      </w:r>
    </w:p>
    <w:p w14:paraId="193261F0" w14:textId="00A08BB0" w:rsidR="0006431F" w:rsidRDefault="0006431F" w:rsidP="00047C79">
      <w:pPr>
        <w:pStyle w:val="Jegyzetszveg"/>
      </w:pPr>
      <w:r>
        <w:t>A reakciók egyenletének felírása.</w:t>
      </w:r>
    </w:p>
  </w:comment>
  <w:comment w:id="4" w:author="Szerző" w:initials="S">
    <w:p w14:paraId="3AB80AA1" w14:textId="77777777" w:rsidR="0006431F" w:rsidRDefault="0006431F" w:rsidP="00047C79">
      <w:pPr>
        <w:pStyle w:val="Jegyzetszveg"/>
      </w:pPr>
      <w:r>
        <w:rPr>
          <w:rStyle w:val="Jegyzethivatkozs"/>
        </w:rPr>
        <w:annotationRef/>
      </w:r>
      <w:r>
        <w:t xml:space="preserve">Javasolt a szövegrész törlése. Helyette a következő szöveg kerüljön beírásra: </w:t>
      </w:r>
    </w:p>
    <w:p w14:paraId="417CA851" w14:textId="77777777" w:rsidR="0006431F" w:rsidRDefault="0006431F" w:rsidP="00047C79">
      <w:pPr>
        <w:pStyle w:val="Jegyzetszveg"/>
      </w:pPr>
      <w:r>
        <w:t>Fémek viselkedése szabadlevegőn.</w:t>
      </w:r>
    </w:p>
    <w:p w14:paraId="6651FF7E" w14:textId="77777777" w:rsidR="0006431F" w:rsidRDefault="0006431F" w:rsidP="00047C79">
      <w:pPr>
        <w:pStyle w:val="Jegyzetszveg"/>
      </w:pPr>
      <w:r>
        <w:t>Fémek reakciója sósavval.</w:t>
      </w:r>
    </w:p>
    <w:p w14:paraId="328CD377" w14:textId="72C37D55" w:rsidR="0006431F" w:rsidRDefault="0006431F" w:rsidP="00047C79">
      <w:pPr>
        <w:pStyle w:val="Jegyzetszveg"/>
      </w:pPr>
      <w:r>
        <w:t>A fé</w:t>
      </w:r>
      <w:r w:rsidRPr="001033E8">
        <w:t>mek egymásho</w:t>
      </w:r>
      <w:r>
        <w:t>z viszonyított redukálóképessége,</w:t>
      </w:r>
      <w:r w:rsidRPr="001033E8">
        <w:t xml:space="preserve"> a fémek redukálósora.</w:t>
      </w:r>
    </w:p>
  </w:comment>
  <w:comment w:id="5" w:author="Szerző" w:initials="S">
    <w:p w14:paraId="4D84559F" w14:textId="1F6056BC" w:rsidR="0006431F" w:rsidRDefault="0006431F">
      <w:pPr>
        <w:pStyle w:val="Jegyzetszveg"/>
      </w:pPr>
      <w:r>
        <w:rPr>
          <w:rStyle w:val="Jegyzethivatkozs"/>
        </w:rPr>
        <w:annotationRef/>
      </w:r>
      <w:r>
        <w:t>Kijelölt szöveg törlése.</w:t>
      </w:r>
    </w:p>
    <w:p w14:paraId="4DEC3FCA" w14:textId="5CBE16A4" w:rsidR="0006431F" w:rsidRDefault="0006431F">
      <w:pPr>
        <w:pStyle w:val="Jegyzetszveg"/>
      </w:pPr>
      <w:r>
        <w:t>Helyette:</w:t>
      </w:r>
    </w:p>
    <w:p w14:paraId="2EEA5EBE" w14:textId="77777777" w:rsidR="0006431F" w:rsidRDefault="0006431F" w:rsidP="00355FD3">
      <w:pPr>
        <w:jc w:val="left"/>
        <w:rPr>
          <w:color w:val="000000"/>
        </w:rPr>
      </w:pPr>
      <w:r>
        <w:rPr>
          <w:color w:val="000000"/>
        </w:rPr>
        <w:t xml:space="preserve">Sav és lúg reakciója vízzel. </w:t>
      </w:r>
      <w:proofErr w:type="spellStart"/>
      <w:r>
        <w:rPr>
          <w:color w:val="000000"/>
        </w:rPr>
        <w:t>Oxóniumion</w:t>
      </w:r>
      <w:proofErr w:type="spellEnd"/>
      <w:r>
        <w:rPr>
          <w:color w:val="000000"/>
        </w:rPr>
        <w:t xml:space="preserve"> és hidroxidion. </w:t>
      </w:r>
    </w:p>
    <w:p w14:paraId="36114F3E" w14:textId="77777777" w:rsidR="0006431F" w:rsidRDefault="0006431F" w:rsidP="00355FD3">
      <w:pPr>
        <w:jc w:val="left"/>
        <w:rPr>
          <w:color w:val="000000"/>
        </w:rPr>
      </w:pPr>
      <w:proofErr w:type="gramStart"/>
      <w:r>
        <w:rPr>
          <w:color w:val="000000"/>
        </w:rPr>
        <w:t>pH</w:t>
      </w:r>
      <w:proofErr w:type="gramEnd"/>
      <w:r>
        <w:rPr>
          <w:color w:val="000000"/>
        </w:rPr>
        <w:t xml:space="preserve"> értékek értelmezése.</w:t>
      </w:r>
    </w:p>
    <w:p w14:paraId="5B307F13" w14:textId="14E526E1" w:rsidR="0006431F" w:rsidRDefault="0006431F" w:rsidP="00355FD3">
      <w:pPr>
        <w:jc w:val="left"/>
        <w:rPr>
          <w:color w:val="000000"/>
        </w:rPr>
      </w:pPr>
      <w:r w:rsidRPr="008D433F">
        <w:rPr>
          <w:color w:val="000000"/>
        </w:rPr>
        <w:t>Közömbösítés fogalma, példák sókra.</w:t>
      </w:r>
      <w:r>
        <w:rPr>
          <w:rStyle w:val="Jegyzethivatkozs"/>
        </w:rPr>
        <w:annotationRef/>
      </w:r>
    </w:p>
    <w:p w14:paraId="037770AB" w14:textId="77777777" w:rsidR="0006431F" w:rsidRDefault="0006431F">
      <w:pPr>
        <w:pStyle w:val="Jegyzetszveg"/>
      </w:pPr>
    </w:p>
  </w:comment>
  <w:comment w:id="6" w:author="Szerző" w:initials="S">
    <w:p w14:paraId="5C545FAF" w14:textId="77777777" w:rsidR="0006431F" w:rsidRDefault="0006431F">
      <w:pPr>
        <w:pStyle w:val="Jegyzetszveg"/>
      </w:pPr>
      <w:r>
        <w:rPr>
          <w:rStyle w:val="Jegyzethivatkozs"/>
        </w:rPr>
        <w:annotationRef/>
      </w:r>
      <w:r>
        <w:t>Kijelölt szöveg törlése.</w:t>
      </w:r>
    </w:p>
    <w:p w14:paraId="5EB889C9" w14:textId="77777777" w:rsidR="0006431F" w:rsidRDefault="0006431F">
      <w:pPr>
        <w:pStyle w:val="Jegyzetszveg"/>
      </w:pPr>
      <w:r>
        <w:t>Helyette:</w:t>
      </w:r>
    </w:p>
    <w:p w14:paraId="05FEA53C" w14:textId="518B0E83" w:rsidR="0006431F" w:rsidRDefault="0006431F">
      <w:pPr>
        <w:pStyle w:val="Jegyzetszveg"/>
      </w:pPr>
      <w:r>
        <w:t>Összefoglalás</w:t>
      </w:r>
    </w:p>
  </w:comment>
  <w:comment w:id="7" w:author="Szerző" w:initials="S">
    <w:p w14:paraId="4EAE1A3D" w14:textId="5B5B12E2" w:rsidR="0006431F" w:rsidRDefault="0006431F">
      <w:pPr>
        <w:pStyle w:val="Jegyzetszveg"/>
      </w:pPr>
      <w:r>
        <w:rPr>
          <w:rStyle w:val="Jegyzethivatkozs"/>
        </w:rPr>
        <w:annotationRef/>
      </w:r>
      <w:proofErr w:type="spellStart"/>
      <w:r>
        <w:t>Kijejölt</w:t>
      </w:r>
      <w:proofErr w:type="spellEnd"/>
      <w:r>
        <w:t xml:space="preserve"> szöveg törlése.</w:t>
      </w:r>
    </w:p>
    <w:p w14:paraId="4FF04277" w14:textId="52D39855" w:rsidR="0006431F" w:rsidRDefault="0006431F">
      <w:pPr>
        <w:pStyle w:val="Jegyzetszveg"/>
      </w:pPr>
      <w:r>
        <w:t xml:space="preserve">Helyette: </w:t>
      </w:r>
    </w:p>
    <w:p w14:paraId="1A87E221" w14:textId="0B814E81" w:rsidR="0006431F" w:rsidRDefault="0006431F">
      <w:pPr>
        <w:pStyle w:val="Jegyzetszveg"/>
      </w:pPr>
      <w:r>
        <w:t>Témakör rendszerezése</w:t>
      </w:r>
    </w:p>
  </w:comment>
  <w:comment w:id="8" w:author="Szerző" w:initials="S">
    <w:p w14:paraId="0584C1C0" w14:textId="0BE11A67" w:rsidR="0006431F" w:rsidRDefault="0006431F">
      <w:pPr>
        <w:pStyle w:val="Jegyzetszveg"/>
      </w:pPr>
      <w:r>
        <w:rPr>
          <w:rStyle w:val="Jegyzethivatkozs"/>
        </w:rPr>
        <w:annotationRef/>
      </w:r>
      <w:r>
        <w:t>Kijelölt szöveg törlése.</w:t>
      </w:r>
    </w:p>
    <w:p w14:paraId="55BE9ABD" w14:textId="7B57A4F7" w:rsidR="0006431F" w:rsidRDefault="0006431F">
      <w:pPr>
        <w:pStyle w:val="Jegyzetszveg"/>
      </w:pPr>
      <w:r>
        <w:t>Helyette:</w:t>
      </w:r>
    </w:p>
    <w:p w14:paraId="6C608AD1" w14:textId="0B370AA6" w:rsidR="0006431F" w:rsidRDefault="0006431F">
      <w:pPr>
        <w:pStyle w:val="Jegyzetszveg"/>
      </w:pPr>
      <w:r w:rsidRPr="006C3A01">
        <w:rPr>
          <w:rFonts w:cs="Times New Roman"/>
        </w:rPr>
        <w:t xml:space="preserve">Rendszerező gondolkodás, verbális készségek és </w:t>
      </w:r>
      <w:proofErr w:type="gramStart"/>
      <w:r w:rsidRPr="006C3A01">
        <w:rPr>
          <w:rFonts w:cs="Times New Roman"/>
        </w:rPr>
        <w:t>precíz</w:t>
      </w:r>
      <w:proofErr w:type="gramEnd"/>
      <w:r w:rsidRPr="006C3A01">
        <w:rPr>
          <w:rFonts w:cs="Times New Roman"/>
        </w:rPr>
        <w:t xml:space="preserve"> gondolkodás fejlesztése.</w:t>
      </w:r>
    </w:p>
  </w:comment>
  <w:comment w:id="9" w:author="Szerző" w:initials="S">
    <w:p w14:paraId="2278F345" w14:textId="1F4F9976" w:rsidR="0006431F" w:rsidRDefault="0006431F">
      <w:pPr>
        <w:pStyle w:val="Jegyzetszveg"/>
      </w:pPr>
      <w:r>
        <w:rPr>
          <w:rStyle w:val="Jegyzethivatkozs"/>
        </w:rPr>
        <w:annotationRef/>
      </w:r>
      <w:r>
        <w:t>Kijelölt szöveg törlése!</w:t>
      </w:r>
    </w:p>
  </w:comment>
  <w:comment w:id="10" w:author="Szerző" w:initials="S">
    <w:p w14:paraId="51E94F64" w14:textId="596707D9" w:rsidR="0006431F" w:rsidRDefault="0006431F">
      <w:pPr>
        <w:pStyle w:val="Jegyzetszveg"/>
      </w:pPr>
      <w:r>
        <w:rPr>
          <w:rStyle w:val="Jegyzethivatkozs"/>
        </w:rPr>
        <w:annotationRef/>
      </w:r>
      <w:r>
        <w:t>Javasolt a szöveg törlése.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A1E212" w15:done="0"/>
  <w15:commentEx w15:paraId="71AA4BF6" w15:done="0"/>
  <w15:commentEx w15:paraId="193261F0" w15:done="0"/>
  <w15:commentEx w15:paraId="328CD377" w15:done="0"/>
  <w15:commentEx w15:paraId="037770AB" w15:done="0"/>
  <w15:commentEx w15:paraId="05FEA53C" w15:done="0"/>
  <w15:commentEx w15:paraId="1A87E221" w15:done="0"/>
  <w15:commentEx w15:paraId="6C608AD1" w15:done="0"/>
  <w15:commentEx w15:paraId="2278F345" w15:done="0"/>
  <w15:commentEx w15:paraId="51E94F6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1D005" w14:textId="77777777" w:rsidR="006D25EF" w:rsidRDefault="006D25EF" w:rsidP="004C3450">
      <w:r>
        <w:separator/>
      </w:r>
    </w:p>
  </w:endnote>
  <w:endnote w:type="continuationSeparator" w:id="0">
    <w:p w14:paraId="057B8797" w14:textId="77777777" w:rsidR="006D25EF" w:rsidRDefault="006D25EF" w:rsidP="004C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9C242" w14:textId="77777777" w:rsidR="0006431F" w:rsidRDefault="000643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234218"/>
      <w:docPartObj>
        <w:docPartGallery w:val="Page Numbers (Bottom of Page)"/>
        <w:docPartUnique/>
      </w:docPartObj>
    </w:sdtPr>
    <w:sdtEndPr/>
    <w:sdtContent>
      <w:p w14:paraId="08E1A44B" w14:textId="77777777" w:rsidR="0006431F" w:rsidRDefault="0006431F"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4F3812" wp14:editId="3726E2A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800000" cy="1800000"/>
                  <wp:effectExtent l="0" t="0" r="0" b="0"/>
                  <wp:wrapNone/>
                  <wp:docPr id="7" name="Háromszög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0000" cy="18000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A5E3B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D211E2" w14:textId="6555224F" w:rsidR="0006431F" w:rsidRPr="0074089C" w:rsidRDefault="0006431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4089C">
                                <w:rPr>
                                  <w:rFonts w:eastAsiaTheme="minorEastAsia" w:cs="Times New Roman"/>
                                  <w:b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74089C">
                                <w:rPr>
                                  <w:b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74089C">
                                <w:rPr>
                                  <w:rFonts w:eastAsiaTheme="minorEastAsia" w:cs="Times New Roman"/>
                                  <w:b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87E14" w:rsidRPr="00187E14">
                                <w:rPr>
                                  <w:rFonts w:eastAsiaTheme="majorEastAsia" w:cstheme="majorBidi"/>
                                  <w:b/>
                                  <w:noProof/>
                                  <w:szCs w:val="24"/>
                                </w:rPr>
                                <w:t>10</w:t>
                              </w:r>
                              <w:r w:rsidRPr="0074089C">
                                <w:rPr>
                                  <w:rFonts w:eastAsiaTheme="majorEastAsia" w:cstheme="majorBidi"/>
                                  <w:b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4F3812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7" o:spid="_x0000_s1026" type="#_x0000_t5" style="position:absolute;left:0;text-align:left;margin-left:90.55pt;margin-top:0;width:141.75pt;height:1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" adj="21600" fillcolor="#a5e3bb" stroked="f">
                  <v:textbox>
                    <w:txbxContent>
                      <w:p w14:paraId="69D211E2" w14:textId="6555224F" w:rsidR="0006431F" w:rsidRPr="0074089C" w:rsidRDefault="0006431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4089C">
                          <w:rPr>
                            <w:rFonts w:eastAsiaTheme="minorEastAsia" w:cs="Times New Roman"/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 w:rsidRPr="0074089C">
                          <w:rPr>
                            <w:b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74089C">
                          <w:rPr>
                            <w:rFonts w:eastAsiaTheme="minorEastAsia" w:cs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="00187E14" w:rsidRPr="00187E14">
                          <w:rPr>
                            <w:rFonts w:eastAsiaTheme="majorEastAsia" w:cstheme="majorBidi"/>
                            <w:b/>
                            <w:noProof/>
                            <w:szCs w:val="24"/>
                          </w:rPr>
                          <w:t>10</w:t>
                        </w:r>
                        <w:r w:rsidRPr="0074089C">
                          <w:rPr>
                            <w:rFonts w:eastAsiaTheme="majorEastAsia" w:cstheme="majorBidi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63E04" w14:textId="77777777" w:rsidR="0006431F" w:rsidRDefault="000643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41A3" w14:textId="77777777" w:rsidR="006D25EF" w:rsidRDefault="006D25EF" w:rsidP="004C3450">
      <w:r>
        <w:separator/>
      </w:r>
    </w:p>
  </w:footnote>
  <w:footnote w:type="continuationSeparator" w:id="0">
    <w:p w14:paraId="6A59F5C2" w14:textId="77777777" w:rsidR="006D25EF" w:rsidRDefault="006D25EF" w:rsidP="004C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C73B" w14:textId="77777777" w:rsidR="0006431F" w:rsidRDefault="0006431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E996" w14:textId="77777777" w:rsidR="0006431F" w:rsidRDefault="0006431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A9180" w14:textId="77777777" w:rsidR="0006431F" w:rsidRDefault="000643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748"/>
    <w:multiLevelType w:val="hybridMultilevel"/>
    <w:tmpl w:val="7D9C4680"/>
    <w:lvl w:ilvl="0" w:tplc="0A1C5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1EF"/>
    <w:multiLevelType w:val="hybridMultilevel"/>
    <w:tmpl w:val="9F44667E"/>
    <w:lvl w:ilvl="0" w:tplc="4404AC0A">
      <w:start w:val="28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74BD"/>
    <w:multiLevelType w:val="hybridMultilevel"/>
    <w:tmpl w:val="004E2EB0"/>
    <w:lvl w:ilvl="0" w:tplc="A7CE3AFA">
      <w:start w:val="49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C59"/>
    <w:multiLevelType w:val="hybridMultilevel"/>
    <w:tmpl w:val="174E4C4C"/>
    <w:lvl w:ilvl="0" w:tplc="130E5332">
      <w:start w:val="3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4DEF"/>
    <w:multiLevelType w:val="hybridMultilevel"/>
    <w:tmpl w:val="AA2283AE"/>
    <w:lvl w:ilvl="0" w:tplc="5C7C57AA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0E88"/>
    <w:multiLevelType w:val="hybridMultilevel"/>
    <w:tmpl w:val="FBCA20F6"/>
    <w:lvl w:ilvl="0" w:tplc="BEFE8702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24AE"/>
    <w:multiLevelType w:val="hybridMultilevel"/>
    <w:tmpl w:val="DCFC5CEC"/>
    <w:lvl w:ilvl="0" w:tplc="069CC8B8">
      <w:start w:val="17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054B6"/>
    <w:multiLevelType w:val="hybridMultilevel"/>
    <w:tmpl w:val="49582DA0"/>
    <w:lvl w:ilvl="0" w:tplc="3766B244">
      <w:start w:val="5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AE4"/>
    <w:multiLevelType w:val="hybridMultilevel"/>
    <w:tmpl w:val="AF18C59C"/>
    <w:lvl w:ilvl="0" w:tplc="C1D472CE">
      <w:start w:val="4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84856"/>
    <w:multiLevelType w:val="hybridMultilevel"/>
    <w:tmpl w:val="7B9A6592"/>
    <w:lvl w:ilvl="0" w:tplc="BCB2AF38">
      <w:start w:val="2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717BF"/>
    <w:multiLevelType w:val="hybridMultilevel"/>
    <w:tmpl w:val="181EBDD0"/>
    <w:lvl w:ilvl="0" w:tplc="FBE88EC2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E36E7"/>
    <w:multiLevelType w:val="hybridMultilevel"/>
    <w:tmpl w:val="A3CEABD4"/>
    <w:lvl w:ilvl="0" w:tplc="D040D422">
      <w:start w:val="43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A5192"/>
    <w:multiLevelType w:val="hybridMultilevel"/>
    <w:tmpl w:val="FEF46350"/>
    <w:lvl w:ilvl="0" w:tplc="156EA5CC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940EB"/>
    <w:multiLevelType w:val="hybridMultilevel"/>
    <w:tmpl w:val="1A1059CC"/>
    <w:lvl w:ilvl="0" w:tplc="9676D3AC">
      <w:start w:val="38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E56CB"/>
    <w:multiLevelType w:val="hybridMultilevel"/>
    <w:tmpl w:val="927C03DA"/>
    <w:lvl w:ilvl="0" w:tplc="23C0004A">
      <w:start w:val="2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56A4C"/>
    <w:multiLevelType w:val="hybridMultilevel"/>
    <w:tmpl w:val="071C1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94F71"/>
    <w:multiLevelType w:val="hybridMultilevel"/>
    <w:tmpl w:val="BAEA1474"/>
    <w:lvl w:ilvl="0" w:tplc="17EC0456">
      <w:start w:val="2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E1664"/>
    <w:multiLevelType w:val="hybridMultilevel"/>
    <w:tmpl w:val="ECE49C34"/>
    <w:lvl w:ilvl="0" w:tplc="0E240076">
      <w:start w:val="4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527DF"/>
    <w:multiLevelType w:val="hybridMultilevel"/>
    <w:tmpl w:val="D8CA66A0"/>
    <w:lvl w:ilvl="0" w:tplc="9300F118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6"/>
  </w:num>
  <w:num w:numId="8">
    <w:abstractNumId w:val="16"/>
  </w:num>
  <w:num w:numId="9">
    <w:abstractNumId w:val="14"/>
  </w:num>
  <w:num w:numId="10">
    <w:abstractNumId w:val="9"/>
  </w:num>
  <w:num w:numId="11">
    <w:abstractNumId w:val="1"/>
  </w:num>
  <w:num w:numId="12">
    <w:abstractNumId w:val="3"/>
  </w:num>
  <w:num w:numId="13">
    <w:abstractNumId w:val="13"/>
  </w:num>
  <w:num w:numId="14">
    <w:abstractNumId w:val="8"/>
  </w:num>
  <w:num w:numId="15">
    <w:abstractNumId w:val="17"/>
  </w:num>
  <w:num w:numId="16">
    <w:abstractNumId w:val="2"/>
  </w:num>
  <w:num w:numId="17">
    <w:abstractNumId w:val="7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CE"/>
    <w:rsid w:val="00001A29"/>
    <w:rsid w:val="000032DA"/>
    <w:rsid w:val="000062F5"/>
    <w:rsid w:val="000070F2"/>
    <w:rsid w:val="00015F64"/>
    <w:rsid w:val="00022F0C"/>
    <w:rsid w:val="00025CA7"/>
    <w:rsid w:val="00031AAE"/>
    <w:rsid w:val="00032627"/>
    <w:rsid w:val="00032D62"/>
    <w:rsid w:val="00047C79"/>
    <w:rsid w:val="0005280A"/>
    <w:rsid w:val="00054A62"/>
    <w:rsid w:val="000632FB"/>
    <w:rsid w:val="0006431F"/>
    <w:rsid w:val="00067578"/>
    <w:rsid w:val="00073F8D"/>
    <w:rsid w:val="00085620"/>
    <w:rsid w:val="0009214D"/>
    <w:rsid w:val="000A11BC"/>
    <w:rsid w:val="000A3C3C"/>
    <w:rsid w:val="000B0B04"/>
    <w:rsid w:val="000B41D4"/>
    <w:rsid w:val="000B6AC5"/>
    <w:rsid w:val="000C150D"/>
    <w:rsid w:val="000C3851"/>
    <w:rsid w:val="000C4D62"/>
    <w:rsid w:val="000C4F42"/>
    <w:rsid w:val="000D32AA"/>
    <w:rsid w:val="000D3A60"/>
    <w:rsid w:val="000D3B3B"/>
    <w:rsid w:val="000D749A"/>
    <w:rsid w:val="000E30DE"/>
    <w:rsid w:val="000F02A1"/>
    <w:rsid w:val="000F3EF6"/>
    <w:rsid w:val="0010472B"/>
    <w:rsid w:val="00107B49"/>
    <w:rsid w:val="0011047D"/>
    <w:rsid w:val="00110879"/>
    <w:rsid w:val="0012097E"/>
    <w:rsid w:val="0012547D"/>
    <w:rsid w:val="00126191"/>
    <w:rsid w:val="0012635B"/>
    <w:rsid w:val="00127FE8"/>
    <w:rsid w:val="00130B42"/>
    <w:rsid w:val="00134AA0"/>
    <w:rsid w:val="001400EF"/>
    <w:rsid w:val="00140BF4"/>
    <w:rsid w:val="0014319F"/>
    <w:rsid w:val="001442F9"/>
    <w:rsid w:val="00145CB1"/>
    <w:rsid w:val="0014656C"/>
    <w:rsid w:val="00147AFC"/>
    <w:rsid w:val="00153E4C"/>
    <w:rsid w:val="00161467"/>
    <w:rsid w:val="001621AE"/>
    <w:rsid w:val="00165DC2"/>
    <w:rsid w:val="00170479"/>
    <w:rsid w:val="001732D8"/>
    <w:rsid w:val="001847B4"/>
    <w:rsid w:val="00187E14"/>
    <w:rsid w:val="00191D86"/>
    <w:rsid w:val="00194EFE"/>
    <w:rsid w:val="001A1B45"/>
    <w:rsid w:val="001A2C58"/>
    <w:rsid w:val="001A78F4"/>
    <w:rsid w:val="001C102A"/>
    <w:rsid w:val="001C4841"/>
    <w:rsid w:val="001C6B1D"/>
    <w:rsid w:val="001C7A20"/>
    <w:rsid w:val="001D1EBD"/>
    <w:rsid w:val="001D497E"/>
    <w:rsid w:val="001D69CB"/>
    <w:rsid w:val="001D69EC"/>
    <w:rsid w:val="001E298B"/>
    <w:rsid w:val="001E75C4"/>
    <w:rsid w:val="001E7651"/>
    <w:rsid w:val="001F3A7B"/>
    <w:rsid w:val="001F3E31"/>
    <w:rsid w:val="001F6EEC"/>
    <w:rsid w:val="0020224D"/>
    <w:rsid w:val="002126C2"/>
    <w:rsid w:val="00214506"/>
    <w:rsid w:val="00214F2A"/>
    <w:rsid w:val="002202D4"/>
    <w:rsid w:val="00222B22"/>
    <w:rsid w:val="00225B2F"/>
    <w:rsid w:val="00227068"/>
    <w:rsid w:val="00240F0E"/>
    <w:rsid w:val="00241B5A"/>
    <w:rsid w:val="00243BD5"/>
    <w:rsid w:val="00246CF0"/>
    <w:rsid w:val="0025030D"/>
    <w:rsid w:val="00253088"/>
    <w:rsid w:val="00255F49"/>
    <w:rsid w:val="00282F85"/>
    <w:rsid w:val="002877AD"/>
    <w:rsid w:val="002904AB"/>
    <w:rsid w:val="00293147"/>
    <w:rsid w:val="00295E86"/>
    <w:rsid w:val="002A0998"/>
    <w:rsid w:val="002A0D51"/>
    <w:rsid w:val="002A4FD6"/>
    <w:rsid w:val="002A7574"/>
    <w:rsid w:val="002B60CE"/>
    <w:rsid w:val="002C30B3"/>
    <w:rsid w:val="002C549D"/>
    <w:rsid w:val="002C6E44"/>
    <w:rsid w:val="002D5049"/>
    <w:rsid w:val="002E0CE9"/>
    <w:rsid w:val="002E1100"/>
    <w:rsid w:val="002E5A09"/>
    <w:rsid w:val="002E6B57"/>
    <w:rsid w:val="002E7945"/>
    <w:rsid w:val="002F191A"/>
    <w:rsid w:val="003004B8"/>
    <w:rsid w:val="00310E7C"/>
    <w:rsid w:val="00312F18"/>
    <w:rsid w:val="003173EA"/>
    <w:rsid w:val="003174C0"/>
    <w:rsid w:val="003200BA"/>
    <w:rsid w:val="00327766"/>
    <w:rsid w:val="00330542"/>
    <w:rsid w:val="00332DA2"/>
    <w:rsid w:val="00337B6A"/>
    <w:rsid w:val="00344404"/>
    <w:rsid w:val="00355FD3"/>
    <w:rsid w:val="00356C49"/>
    <w:rsid w:val="003634BF"/>
    <w:rsid w:val="00365D85"/>
    <w:rsid w:val="00371114"/>
    <w:rsid w:val="00372085"/>
    <w:rsid w:val="00373DFE"/>
    <w:rsid w:val="00377BC9"/>
    <w:rsid w:val="00380207"/>
    <w:rsid w:val="00385E99"/>
    <w:rsid w:val="0038650B"/>
    <w:rsid w:val="00387647"/>
    <w:rsid w:val="00392668"/>
    <w:rsid w:val="003A0451"/>
    <w:rsid w:val="003A7AE7"/>
    <w:rsid w:val="003B3614"/>
    <w:rsid w:val="003B4B65"/>
    <w:rsid w:val="003C2431"/>
    <w:rsid w:val="003C2841"/>
    <w:rsid w:val="003C5769"/>
    <w:rsid w:val="003C7288"/>
    <w:rsid w:val="003C7B77"/>
    <w:rsid w:val="003D0E1B"/>
    <w:rsid w:val="003D675C"/>
    <w:rsid w:val="003E0D25"/>
    <w:rsid w:val="003E498B"/>
    <w:rsid w:val="003E4B7A"/>
    <w:rsid w:val="003E6477"/>
    <w:rsid w:val="003F00BD"/>
    <w:rsid w:val="003F13A1"/>
    <w:rsid w:val="003F599A"/>
    <w:rsid w:val="00402BF4"/>
    <w:rsid w:val="00404C7E"/>
    <w:rsid w:val="004124D0"/>
    <w:rsid w:val="0042387B"/>
    <w:rsid w:val="00425E6B"/>
    <w:rsid w:val="004272F8"/>
    <w:rsid w:val="00431257"/>
    <w:rsid w:val="00431D19"/>
    <w:rsid w:val="00432357"/>
    <w:rsid w:val="004340CD"/>
    <w:rsid w:val="00440659"/>
    <w:rsid w:val="00444AC0"/>
    <w:rsid w:val="00446269"/>
    <w:rsid w:val="004502E1"/>
    <w:rsid w:val="00452295"/>
    <w:rsid w:val="0045701A"/>
    <w:rsid w:val="00461ABC"/>
    <w:rsid w:val="00465AEC"/>
    <w:rsid w:val="00467043"/>
    <w:rsid w:val="0046782E"/>
    <w:rsid w:val="0047164D"/>
    <w:rsid w:val="00474153"/>
    <w:rsid w:val="0047574A"/>
    <w:rsid w:val="00482D5A"/>
    <w:rsid w:val="004849F2"/>
    <w:rsid w:val="00487A38"/>
    <w:rsid w:val="00492A4B"/>
    <w:rsid w:val="00494DB9"/>
    <w:rsid w:val="00495176"/>
    <w:rsid w:val="004A35F0"/>
    <w:rsid w:val="004A3E03"/>
    <w:rsid w:val="004A4A95"/>
    <w:rsid w:val="004B0C7E"/>
    <w:rsid w:val="004B0D8E"/>
    <w:rsid w:val="004B5115"/>
    <w:rsid w:val="004B7281"/>
    <w:rsid w:val="004B7DEE"/>
    <w:rsid w:val="004C0B6D"/>
    <w:rsid w:val="004C3450"/>
    <w:rsid w:val="004C6E98"/>
    <w:rsid w:val="004D0C1F"/>
    <w:rsid w:val="004D119D"/>
    <w:rsid w:val="004D5842"/>
    <w:rsid w:val="004F77D0"/>
    <w:rsid w:val="00501244"/>
    <w:rsid w:val="00504CB7"/>
    <w:rsid w:val="00516B0A"/>
    <w:rsid w:val="00521F99"/>
    <w:rsid w:val="005239C1"/>
    <w:rsid w:val="005273F0"/>
    <w:rsid w:val="005276B0"/>
    <w:rsid w:val="00531FEE"/>
    <w:rsid w:val="005364C1"/>
    <w:rsid w:val="005369D7"/>
    <w:rsid w:val="00546B67"/>
    <w:rsid w:val="00547A9B"/>
    <w:rsid w:val="0055051D"/>
    <w:rsid w:val="0055205C"/>
    <w:rsid w:val="00552903"/>
    <w:rsid w:val="005542F1"/>
    <w:rsid w:val="00557723"/>
    <w:rsid w:val="00563567"/>
    <w:rsid w:val="00565982"/>
    <w:rsid w:val="005848AA"/>
    <w:rsid w:val="00590934"/>
    <w:rsid w:val="00594707"/>
    <w:rsid w:val="005A0B8A"/>
    <w:rsid w:val="005A1508"/>
    <w:rsid w:val="005A25AF"/>
    <w:rsid w:val="005A69A0"/>
    <w:rsid w:val="005B3031"/>
    <w:rsid w:val="005B63A0"/>
    <w:rsid w:val="005B7383"/>
    <w:rsid w:val="005C0397"/>
    <w:rsid w:val="005D1751"/>
    <w:rsid w:val="005D3052"/>
    <w:rsid w:val="005D568B"/>
    <w:rsid w:val="005D7EBE"/>
    <w:rsid w:val="005E535F"/>
    <w:rsid w:val="005E7267"/>
    <w:rsid w:val="005F094B"/>
    <w:rsid w:val="005F51CE"/>
    <w:rsid w:val="005F6BDA"/>
    <w:rsid w:val="00606962"/>
    <w:rsid w:val="006104B4"/>
    <w:rsid w:val="00614735"/>
    <w:rsid w:val="00623E68"/>
    <w:rsid w:val="0062796A"/>
    <w:rsid w:val="006334B2"/>
    <w:rsid w:val="00645D0C"/>
    <w:rsid w:val="006464DF"/>
    <w:rsid w:val="00646962"/>
    <w:rsid w:val="00665372"/>
    <w:rsid w:val="00676A04"/>
    <w:rsid w:val="00683DA6"/>
    <w:rsid w:val="006842A7"/>
    <w:rsid w:val="00692AAF"/>
    <w:rsid w:val="006966CC"/>
    <w:rsid w:val="00696D58"/>
    <w:rsid w:val="006975C7"/>
    <w:rsid w:val="006A338E"/>
    <w:rsid w:val="006A7698"/>
    <w:rsid w:val="006B004C"/>
    <w:rsid w:val="006B0592"/>
    <w:rsid w:val="006B136F"/>
    <w:rsid w:val="006B525C"/>
    <w:rsid w:val="006B660E"/>
    <w:rsid w:val="006B72DA"/>
    <w:rsid w:val="006C3A01"/>
    <w:rsid w:val="006C43FA"/>
    <w:rsid w:val="006C6199"/>
    <w:rsid w:val="006C68F6"/>
    <w:rsid w:val="006D1500"/>
    <w:rsid w:val="006D174B"/>
    <w:rsid w:val="006D25EF"/>
    <w:rsid w:val="006E27F1"/>
    <w:rsid w:val="006E3D89"/>
    <w:rsid w:val="006E4080"/>
    <w:rsid w:val="006E4DCC"/>
    <w:rsid w:val="006F3203"/>
    <w:rsid w:val="006F52C8"/>
    <w:rsid w:val="007018C0"/>
    <w:rsid w:val="00702A09"/>
    <w:rsid w:val="0070329D"/>
    <w:rsid w:val="007040DC"/>
    <w:rsid w:val="00704EFF"/>
    <w:rsid w:val="00704FC2"/>
    <w:rsid w:val="0070704E"/>
    <w:rsid w:val="00710210"/>
    <w:rsid w:val="00710402"/>
    <w:rsid w:val="00715926"/>
    <w:rsid w:val="007212A8"/>
    <w:rsid w:val="00721FAE"/>
    <w:rsid w:val="0072678C"/>
    <w:rsid w:val="007345A8"/>
    <w:rsid w:val="00734AC2"/>
    <w:rsid w:val="00736AB1"/>
    <w:rsid w:val="0074089C"/>
    <w:rsid w:val="00745CAC"/>
    <w:rsid w:val="00752091"/>
    <w:rsid w:val="00753EBB"/>
    <w:rsid w:val="007570F5"/>
    <w:rsid w:val="00760ED9"/>
    <w:rsid w:val="00760F37"/>
    <w:rsid w:val="007648BE"/>
    <w:rsid w:val="007676CB"/>
    <w:rsid w:val="00776F39"/>
    <w:rsid w:val="0077710A"/>
    <w:rsid w:val="00780D00"/>
    <w:rsid w:val="00782F20"/>
    <w:rsid w:val="00783475"/>
    <w:rsid w:val="007869D7"/>
    <w:rsid w:val="00787609"/>
    <w:rsid w:val="00790071"/>
    <w:rsid w:val="007966E6"/>
    <w:rsid w:val="007A1317"/>
    <w:rsid w:val="007A3CF2"/>
    <w:rsid w:val="007A49D9"/>
    <w:rsid w:val="007B52B9"/>
    <w:rsid w:val="007C2029"/>
    <w:rsid w:val="007C4A9F"/>
    <w:rsid w:val="007C6098"/>
    <w:rsid w:val="007C686D"/>
    <w:rsid w:val="007D5464"/>
    <w:rsid w:val="007D5BF3"/>
    <w:rsid w:val="007E35EE"/>
    <w:rsid w:val="007E797A"/>
    <w:rsid w:val="007F786C"/>
    <w:rsid w:val="007F7C5C"/>
    <w:rsid w:val="00802F8A"/>
    <w:rsid w:val="00804B34"/>
    <w:rsid w:val="00807DA1"/>
    <w:rsid w:val="00811048"/>
    <w:rsid w:val="00814941"/>
    <w:rsid w:val="00824A0B"/>
    <w:rsid w:val="00826FAB"/>
    <w:rsid w:val="00833818"/>
    <w:rsid w:val="00833BCE"/>
    <w:rsid w:val="008349AC"/>
    <w:rsid w:val="008356B1"/>
    <w:rsid w:val="008435F7"/>
    <w:rsid w:val="008440E6"/>
    <w:rsid w:val="00844E37"/>
    <w:rsid w:val="008462C2"/>
    <w:rsid w:val="00863793"/>
    <w:rsid w:val="00874E3D"/>
    <w:rsid w:val="0087613E"/>
    <w:rsid w:val="0088744A"/>
    <w:rsid w:val="00887B00"/>
    <w:rsid w:val="00890A7E"/>
    <w:rsid w:val="00893FDA"/>
    <w:rsid w:val="008A2880"/>
    <w:rsid w:val="008A61BC"/>
    <w:rsid w:val="008B1737"/>
    <w:rsid w:val="008B6870"/>
    <w:rsid w:val="008B72D9"/>
    <w:rsid w:val="008C1BFB"/>
    <w:rsid w:val="008C5DBF"/>
    <w:rsid w:val="008D0E0C"/>
    <w:rsid w:val="008D55D3"/>
    <w:rsid w:val="008D5788"/>
    <w:rsid w:val="008D6563"/>
    <w:rsid w:val="008E52E2"/>
    <w:rsid w:val="008F0004"/>
    <w:rsid w:val="008F79A1"/>
    <w:rsid w:val="00901536"/>
    <w:rsid w:val="00907458"/>
    <w:rsid w:val="00910324"/>
    <w:rsid w:val="0092096C"/>
    <w:rsid w:val="00924493"/>
    <w:rsid w:val="00925011"/>
    <w:rsid w:val="00927051"/>
    <w:rsid w:val="009272B5"/>
    <w:rsid w:val="00932C19"/>
    <w:rsid w:val="009333FF"/>
    <w:rsid w:val="009356F8"/>
    <w:rsid w:val="00937951"/>
    <w:rsid w:val="00940496"/>
    <w:rsid w:val="00941EBD"/>
    <w:rsid w:val="00943B46"/>
    <w:rsid w:val="0094547E"/>
    <w:rsid w:val="009557F1"/>
    <w:rsid w:val="0096050D"/>
    <w:rsid w:val="00963571"/>
    <w:rsid w:val="0096637E"/>
    <w:rsid w:val="009672A2"/>
    <w:rsid w:val="00975DA9"/>
    <w:rsid w:val="00977B62"/>
    <w:rsid w:val="00980BFA"/>
    <w:rsid w:val="00983E06"/>
    <w:rsid w:val="00985396"/>
    <w:rsid w:val="0098539A"/>
    <w:rsid w:val="0099465C"/>
    <w:rsid w:val="009A1043"/>
    <w:rsid w:val="009A32DD"/>
    <w:rsid w:val="009A55AF"/>
    <w:rsid w:val="009B6E2E"/>
    <w:rsid w:val="009C06AC"/>
    <w:rsid w:val="009C54B2"/>
    <w:rsid w:val="009D280E"/>
    <w:rsid w:val="009D7D3C"/>
    <w:rsid w:val="009F5DEE"/>
    <w:rsid w:val="009F6CC3"/>
    <w:rsid w:val="00A002E8"/>
    <w:rsid w:val="00A01D1E"/>
    <w:rsid w:val="00A058C9"/>
    <w:rsid w:val="00A070CB"/>
    <w:rsid w:val="00A104A7"/>
    <w:rsid w:val="00A1104D"/>
    <w:rsid w:val="00A12776"/>
    <w:rsid w:val="00A1394A"/>
    <w:rsid w:val="00A13A8D"/>
    <w:rsid w:val="00A16A4E"/>
    <w:rsid w:val="00A21849"/>
    <w:rsid w:val="00A220A8"/>
    <w:rsid w:val="00A2694B"/>
    <w:rsid w:val="00A3154C"/>
    <w:rsid w:val="00A33DCF"/>
    <w:rsid w:val="00A3645E"/>
    <w:rsid w:val="00A410D0"/>
    <w:rsid w:val="00A43D9A"/>
    <w:rsid w:val="00A44636"/>
    <w:rsid w:val="00A54BA9"/>
    <w:rsid w:val="00A563EB"/>
    <w:rsid w:val="00A567A0"/>
    <w:rsid w:val="00A67007"/>
    <w:rsid w:val="00A70490"/>
    <w:rsid w:val="00A73FE8"/>
    <w:rsid w:val="00A74146"/>
    <w:rsid w:val="00A74729"/>
    <w:rsid w:val="00A75B55"/>
    <w:rsid w:val="00A75EDA"/>
    <w:rsid w:val="00A80FB7"/>
    <w:rsid w:val="00A85D12"/>
    <w:rsid w:val="00A947C1"/>
    <w:rsid w:val="00A968BB"/>
    <w:rsid w:val="00AA278B"/>
    <w:rsid w:val="00AB145A"/>
    <w:rsid w:val="00AB32CB"/>
    <w:rsid w:val="00AB5EC3"/>
    <w:rsid w:val="00AC0C35"/>
    <w:rsid w:val="00AC31E0"/>
    <w:rsid w:val="00AC391E"/>
    <w:rsid w:val="00AC408B"/>
    <w:rsid w:val="00AC478D"/>
    <w:rsid w:val="00AD4D23"/>
    <w:rsid w:val="00AE2EB2"/>
    <w:rsid w:val="00AF3407"/>
    <w:rsid w:val="00AF3E90"/>
    <w:rsid w:val="00AF4CD8"/>
    <w:rsid w:val="00AF5969"/>
    <w:rsid w:val="00AF675E"/>
    <w:rsid w:val="00B105E4"/>
    <w:rsid w:val="00B10A11"/>
    <w:rsid w:val="00B17706"/>
    <w:rsid w:val="00B22EBA"/>
    <w:rsid w:val="00B25FC7"/>
    <w:rsid w:val="00B32A16"/>
    <w:rsid w:val="00B34365"/>
    <w:rsid w:val="00B3766E"/>
    <w:rsid w:val="00B44F8B"/>
    <w:rsid w:val="00B52FC2"/>
    <w:rsid w:val="00B53742"/>
    <w:rsid w:val="00B613D3"/>
    <w:rsid w:val="00B640B9"/>
    <w:rsid w:val="00B705E1"/>
    <w:rsid w:val="00B85C97"/>
    <w:rsid w:val="00B90A64"/>
    <w:rsid w:val="00B94AC0"/>
    <w:rsid w:val="00B95E4B"/>
    <w:rsid w:val="00BA4B88"/>
    <w:rsid w:val="00BA7A39"/>
    <w:rsid w:val="00BB4BA7"/>
    <w:rsid w:val="00BB6966"/>
    <w:rsid w:val="00BB71A2"/>
    <w:rsid w:val="00BC18E2"/>
    <w:rsid w:val="00BD0857"/>
    <w:rsid w:val="00BD172E"/>
    <w:rsid w:val="00BD799E"/>
    <w:rsid w:val="00BE0F7A"/>
    <w:rsid w:val="00BE2AF9"/>
    <w:rsid w:val="00BF47AD"/>
    <w:rsid w:val="00BF4ADF"/>
    <w:rsid w:val="00BF61D8"/>
    <w:rsid w:val="00BF7843"/>
    <w:rsid w:val="00C067EC"/>
    <w:rsid w:val="00C10E3E"/>
    <w:rsid w:val="00C12743"/>
    <w:rsid w:val="00C1289E"/>
    <w:rsid w:val="00C14238"/>
    <w:rsid w:val="00C14697"/>
    <w:rsid w:val="00C32E41"/>
    <w:rsid w:val="00C34123"/>
    <w:rsid w:val="00C37146"/>
    <w:rsid w:val="00C37893"/>
    <w:rsid w:val="00C4181E"/>
    <w:rsid w:val="00C42DF0"/>
    <w:rsid w:val="00C4318A"/>
    <w:rsid w:val="00C46806"/>
    <w:rsid w:val="00C5457F"/>
    <w:rsid w:val="00C54DB8"/>
    <w:rsid w:val="00C60D95"/>
    <w:rsid w:val="00C6153B"/>
    <w:rsid w:val="00C64A6F"/>
    <w:rsid w:val="00C6596F"/>
    <w:rsid w:val="00C84683"/>
    <w:rsid w:val="00C92DDE"/>
    <w:rsid w:val="00C93A7C"/>
    <w:rsid w:val="00CA03BA"/>
    <w:rsid w:val="00CA479A"/>
    <w:rsid w:val="00CB04D5"/>
    <w:rsid w:val="00CB1ED1"/>
    <w:rsid w:val="00CB23E6"/>
    <w:rsid w:val="00CB2AD1"/>
    <w:rsid w:val="00CB7F77"/>
    <w:rsid w:val="00CC7129"/>
    <w:rsid w:val="00CD5B31"/>
    <w:rsid w:val="00CE2773"/>
    <w:rsid w:val="00CE33BF"/>
    <w:rsid w:val="00CE59C5"/>
    <w:rsid w:val="00CE6F2B"/>
    <w:rsid w:val="00CE7E62"/>
    <w:rsid w:val="00CF010E"/>
    <w:rsid w:val="00CF0A55"/>
    <w:rsid w:val="00CF47C2"/>
    <w:rsid w:val="00D02FFA"/>
    <w:rsid w:val="00D04443"/>
    <w:rsid w:val="00D0470A"/>
    <w:rsid w:val="00D108FC"/>
    <w:rsid w:val="00D12F5D"/>
    <w:rsid w:val="00D15CC2"/>
    <w:rsid w:val="00D211C2"/>
    <w:rsid w:val="00D25F65"/>
    <w:rsid w:val="00D2684F"/>
    <w:rsid w:val="00D27356"/>
    <w:rsid w:val="00D2784D"/>
    <w:rsid w:val="00D27C7B"/>
    <w:rsid w:val="00D33228"/>
    <w:rsid w:val="00D336A3"/>
    <w:rsid w:val="00D34408"/>
    <w:rsid w:val="00D36E9A"/>
    <w:rsid w:val="00D40825"/>
    <w:rsid w:val="00D41056"/>
    <w:rsid w:val="00D42B14"/>
    <w:rsid w:val="00D50F74"/>
    <w:rsid w:val="00D512CB"/>
    <w:rsid w:val="00D52905"/>
    <w:rsid w:val="00D53964"/>
    <w:rsid w:val="00D61B58"/>
    <w:rsid w:val="00D7048F"/>
    <w:rsid w:val="00D71330"/>
    <w:rsid w:val="00D74217"/>
    <w:rsid w:val="00D76E09"/>
    <w:rsid w:val="00D76EAE"/>
    <w:rsid w:val="00D80F7D"/>
    <w:rsid w:val="00D911F3"/>
    <w:rsid w:val="00D913F8"/>
    <w:rsid w:val="00D91630"/>
    <w:rsid w:val="00D91CA0"/>
    <w:rsid w:val="00D93C70"/>
    <w:rsid w:val="00D951B6"/>
    <w:rsid w:val="00D977B3"/>
    <w:rsid w:val="00DA09B5"/>
    <w:rsid w:val="00DA1732"/>
    <w:rsid w:val="00DB1DD6"/>
    <w:rsid w:val="00DB43B6"/>
    <w:rsid w:val="00DC02DA"/>
    <w:rsid w:val="00DC2A80"/>
    <w:rsid w:val="00DC2FC2"/>
    <w:rsid w:val="00DC3533"/>
    <w:rsid w:val="00DC69CD"/>
    <w:rsid w:val="00DC7C46"/>
    <w:rsid w:val="00DC7F1B"/>
    <w:rsid w:val="00DD0CB8"/>
    <w:rsid w:val="00DD2499"/>
    <w:rsid w:val="00DE392E"/>
    <w:rsid w:val="00DF154B"/>
    <w:rsid w:val="00DF7A04"/>
    <w:rsid w:val="00E016F0"/>
    <w:rsid w:val="00E045CD"/>
    <w:rsid w:val="00E061C7"/>
    <w:rsid w:val="00E07DB6"/>
    <w:rsid w:val="00E10F1D"/>
    <w:rsid w:val="00E1313E"/>
    <w:rsid w:val="00E2087E"/>
    <w:rsid w:val="00E27799"/>
    <w:rsid w:val="00E30E9E"/>
    <w:rsid w:val="00E333A0"/>
    <w:rsid w:val="00E374BF"/>
    <w:rsid w:val="00E43E40"/>
    <w:rsid w:val="00E51DD7"/>
    <w:rsid w:val="00E5694E"/>
    <w:rsid w:val="00E61E05"/>
    <w:rsid w:val="00E62B44"/>
    <w:rsid w:val="00E63963"/>
    <w:rsid w:val="00E67D28"/>
    <w:rsid w:val="00E77632"/>
    <w:rsid w:val="00E82CC5"/>
    <w:rsid w:val="00E8303A"/>
    <w:rsid w:val="00E847B9"/>
    <w:rsid w:val="00E861A3"/>
    <w:rsid w:val="00E912BC"/>
    <w:rsid w:val="00E96349"/>
    <w:rsid w:val="00EA171D"/>
    <w:rsid w:val="00EA66E1"/>
    <w:rsid w:val="00EA706D"/>
    <w:rsid w:val="00EB0948"/>
    <w:rsid w:val="00EB287E"/>
    <w:rsid w:val="00EB552B"/>
    <w:rsid w:val="00EB57FE"/>
    <w:rsid w:val="00EB6EE1"/>
    <w:rsid w:val="00EC0C1C"/>
    <w:rsid w:val="00EC3BB1"/>
    <w:rsid w:val="00ED4A70"/>
    <w:rsid w:val="00ED6764"/>
    <w:rsid w:val="00EE2D92"/>
    <w:rsid w:val="00EE4864"/>
    <w:rsid w:val="00EE7BB5"/>
    <w:rsid w:val="00EF2444"/>
    <w:rsid w:val="00EF71FA"/>
    <w:rsid w:val="00F01385"/>
    <w:rsid w:val="00F015B0"/>
    <w:rsid w:val="00F10731"/>
    <w:rsid w:val="00F13F6A"/>
    <w:rsid w:val="00F15938"/>
    <w:rsid w:val="00F16B48"/>
    <w:rsid w:val="00F2063D"/>
    <w:rsid w:val="00F20803"/>
    <w:rsid w:val="00F229F9"/>
    <w:rsid w:val="00F470A4"/>
    <w:rsid w:val="00F70665"/>
    <w:rsid w:val="00F71CF6"/>
    <w:rsid w:val="00F7304D"/>
    <w:rsid w:val="00F74FB4"/>
    <w:rsid w:val="00F77797"/>
    <w:rsid w:val="00F81F02"/>
    <w:rsid w:val="00F865EF"/>
    <w:rsid w:val="00F86661"/>
    <w:rsid w:val="00FA1F85"/>
    <w:rsid w:val="00FA3432"/>
    <w:rsid w:val="00FA4A48"/>
    <w:rsid w:val="00FA76A3"/>
    <w:rsid w:val="00FA7E39"/>
    <w:rsid w:val="00FC7BA2"/>
    <w:rsid w:val="00FD0427"/>
    <w:rsid w:val="00FD30D3"/>
    <w:rsid w:val="00FD3999"/>
    <w:rsid w:val="00FD4C81"/>
    <w:rsid w:val="00FD6DAB"/>
    <w:rsid w:val="00FE4003"/>
    <w:rsid w:val="00FE5179"/>
    <w:rsid w:val="00FF023A"/>
    <w:rsid w:val="00FF0B9F"/>
    <w:rsid w:val="00FF597E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29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3B3B"/>
    <w:pPr>
      <w:jc w:val="both"/>
    </w:pPr>
    <w:rPr>
      <w:rFonts w:ascii="Garamond" w:hAnsi="Garamond"/>
      <w:sz w:val="22"/>
    </w:rPr>
  </w:style>
  <w:style w:type="paragraph" w:styleId="Cmsor1">
    <w:name w:val="heading 1"/>
    <w:basedOn w:val="Norml"/>
    <w:next w:val="Norml"/>
    <w:link w:val="Cmsor1Char"/>
    <w:uiPriority w:val="9"/>
    <w:rsid w:val="00BF7843"/>
    <w:pPr>
      <w:keepNext/>
      <w:keepLines/>
      <w:spacing w:before="720" w:after="360"/>
      <w:outlineLvl w:val="0"/>
    </w:pPr>
    <w:rPr>
      <w:rFonts w:eastAsiaTheme="majorEastAsia" w:cstheme="majorBidi"/>
      <w:b/>
      <w:color w:val="34AA5D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229F9"/>
  </w:style>
  <w:style w:type="paragraph" w:styleId="Listaszerbekezds">
    <w:name w:val="List Paragraph"/>
    <w:basedOn w:val="Norml"/>
    <w:uiPriority w:val="34"/>
    <w:qFormat/>
    <w:rsid w:val="00F229F9"/>
    <w:pPr>
      <w:ind w:left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1"/>
    <w:rsid w:val="00A947C1"/>
  </w:style>
  <w:style w:type="paragraph" w:styleId="Buborkszveg">
    <w:name w:val="Balloon Text"/>
    <w:basedOn w:val="Norml"/>
    <w:link w:val="BuborkszvegChar"/>
    <w:uiPriority w:val="99"/>
    <w:semiHidden/>
    <w:unhideWhenUsed/>
    <w:rsid w:val="00980B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0BF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276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76B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76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76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76B0"/>
    <w:rPr>
      <w:b/>
      <w:bCs/>
      <w:sz w:val="20"/>
      <w:szCs w:val="20"/>
    </w:rPr>
  </w:style>
  <w:style w:type="paragraph" w:customStyle="1" w:styleId="Tblzatfej">
    <w:name w:val="Táblázatfej"/>
    <w:basedOn w:val="Norml"/>
    <w:qFormat/>
    <w:rsid w:val="00015F64"/>
    <w:pPr>
      <w:spacing w:before="40" w:after="40"/>
      <w:contextualSpacing/>
      <w:jc w:val="center"/>
    </w:pPr>
    <w:rPr>
      <w:rFonts w:eastAsia="Times New Roman" w:cs="Times New Roman"/>
      <w:b/>
      <w:bCs/>
      <w:color w:val="FFFFFF" w:themeColor="background1"/>
      <w:lang w:eastAsia="hu-HU"/>
    </w:rPr>
  </w:style>
  <w:style w:type="paragraph" w:customStyle="1" w:styleId="TblzatSzveg">
    <w:name w:val="Táblázat_Szöveg"/>
    <w:basedOn w:val="Norml"/>
    <w:qFormat/>
    <w:rsid w:val="000D3B3B"/>
    <w:pPr>
      <w:spacing w:before="40" w:after="40"/>
      <w:contextualSpacing/>
      <w:jc w:val="left"/>
    </w:pPr>
    <w:rPr>
      <w:rFonts w:eastAsia="Times New Roman" w:cs="Times New Roman"/>
      <w:bCs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F7843"/>
    <w:pPr>
      <w:jc w:val="center"/>
    </w:pPr>
    <w:rPr>
      <w:rFonts w:eastAsia="Times New Roman" w:cs="Times New Roman"/>
      <w:b/>
      <w:bCs/>
      <w:iCs/>
      <w:color w:val="34AA5D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BF7843"/>
    <w:rPr>
      <w:rFonts w:ascii="Garamond" w:eastAsia="Times New Roman" w:hAnsi="Garamond" w:cs="Times New Roman"/>
      <w:b/>
      <w:bCs/>
      <w:iCs/>
      <w:color w:val="34AA5D"/>
      <w:sz w:val="22"/>
      <w:lang w:eastAsia="hu-HU"/>
    </w:rPr>
  </w:style>
  <w:style w:type="character" w:styleId="Kiemels2">
    <w:name w:val="Strong"/>
    <w:basedOn w:val="Bekezdsalapbettpusa"/>
    <w:uiPriority w:val="22"/>
    <w:qFormat/>
    <w:rsid w:val="004C0B6D"/>
    <w:rPr>
      <w:b/>
      <w:bCs/>
    </w:rPr>
  </w:style>
  <w:style w:type="character" w:styleId="Kiemels">
    <w:name w:val="Emphasis"/>
    <w:basedOn w:val="Bekezdsalapbettpusa"/>
    <w:uiPriority w:val="20"/>
    <w:qFormat/>
    <w:rsid w:val="004C0B6D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BF7843"/>
    <w:rPr>
      <w:rFonts w:ascii="Garamond" w:eastAsiaTheme="majorEastAsia" w:hAnsi="Garamond" w:cstheme="majorBidi"/>
      <w:b/>
      <w:color w:val="34AA5D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6B57"/>
    <w:rPr>
      <w:rFonts w:ascii="Garamond" w:hAnsi="Garamond"/>
      <w:sz w:val="22"/>
    </w:rPr>
  </w:style>
  <w:style w:type="paragraph" w:styleId="llb">
    <w:name w:val="footer"/>
    <w:basedOn w:val="Norml"/>
    <w:link w:val="llb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6B57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D42E-5414-48C8-8209-32E25781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1740</Words>
  <Characters>12008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2019-08-29T04:46:00Z</dcterms:created>
  <dcterms:modified xsi:type="dcterms:W3CDTF">2019-08-29T04:52:00Z</dcterms:modified>
</cp:coreProperties>
</file>